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C"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770E8">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Постановлением</w:t>
      </w:r>
      <w:r w:rsidRPr="000770E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Администрации Юрюзанского                                                                                                               городского поселения №</w:t>
      </w:r>
      <w:r w:rsidR="00354718">
        <w:rPr>
          <w:rFonts w:ascii="Times New Roman" w:eastAsia="Times New Roman" w:hAnsi="Times New Roman" w:cs="Times New Roman"/>
          <w:sz w:val="24"/>
          <w:szCs w:val="24"/>
          <w:lang w:eastAsia="ru-RU"/>
        </w:rPr>
        <w:t xml:space="preserve"> </w:t>
      </w:r>
      <w:r w:rsidR="00354718" w:rsidRPr="00354718">
        <w:rPr>
          <w:rFonts w:ascii="Times New Roman" w:eastAsia="Times New Roman" w:hAnsi="Times New Roman" w:cs="Times New Roman"/>
          <w:sz w:val="24"/>
          <w:szCs w:val="24"/>
          <w:u w:val="single"/>
          <w:lang w:eastAsia="ru-RU"/>
        </w:rPr>
        <w:t>411</w:t>
      </w:r>
      <w:r w:rsidR="0043072D">
        <w:rPr>
          <w:rFonts w:ascii="Times New Roman" w:eastAsia="Times New Roman" w:hAnsi="Times New Roman" w:cs="Times New Roman"/>
          <w:sz w:val="24"/>
          <w:szCs w:val="24"/>
          <w:lang w:eastAsia="ru-RU"/>
        </w:rPr>
        <w:t xml:space="preserve"> </w:t>
      </w:r>
    </w:p>
    <w:p w:rsidR="0070358C" w:rsidRPr="000770E8"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43072D">
        <w:rPr>
          <w:rFonts w:ascii="Times New Roman" w:eastAsia="Times New Roman" w:hAnsi="Times New Roman" w:cs="Times New Roman"/>
          <w:sz w:val="24"/>
          <w:szCs w:val="24"/>
          <w:lang w:eastAsia="ru-RU"/>
        </w:rPr>
        <w:t xml:space="preserve"> </w:t>
      </w:r>
      <w:r w:rsidR="00354718">
        <w:rPr>
          <w:rFonts w:ascii="Times New Roman" w:eastAsia="Times New Roman" w:hAnsi="Times New Roman" w:cs="Times New Roman"/>
          <w:sz w:val="24"/>
          <w:szCs w:val="24"/>
          <w:u w:val="single"/>
          <w:lang w:eastAsia="ru-RU"/>
        </w:rPr>
        <w:t>16</w:t>
      </w:r>
      <w:r>
        <w:rPr>
          <w:rFonts w:ascii="Times New Roman" w:eastAsia="Times New Roman" w:hAnsi="Times New Roman" w:cs="Times New Roman"/>
          <w:sz w:val="24"/>
          <w:szCs w:val="24"/>
          <w:lang w:eastAsia="ru-RU"/>
        </w:rPr>
        <w:t>»</w:t>
      </w:r>
      <w:r w:rsidR="00354718">
        <w:rPr>
          <w:rFonts w:ascii="Times New Roman" w:eastAsia="Times New Roman" w:hAnsi="Times New Roman" w:cs="Times New Roman"/>
          <w:sz w:val="24"/>
          <w:szCs w:val="24"/>
          <w:lang w:eastAsia="ru-RU"/>
        </w:rPr>
        <w:t xml:space="preserve"> </w:t>
      </w:r>
      <w:r w:rsidR="00354718">
        <w:rPr>
          <w:rFonts w:ascii="Times New Roman" w:eastAsia="Times New Roman" w:hAnsi="Times New Roman" w:cs="Times New Roman"/>
          <w:sz w:val="24"/>
          <w:szCs w:val="24"/>
          <w:u w:val="single"/>
          <w:lang w:eastAsia="ru-RU"/>
        </w:rPr>
        <w:t>ноября</w:t>
      </w:r>
      <w:r w:rsidR="00E10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A74F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sidRPr="000770E8">
        <w:rPr>
          <w:rFonts w:ascii="Times New Roman" w:eastAsia="Times New Roman" w:hAnsi="Times New Roman" w:cs="Times New Roman"/>
          <w:sz w:val="24"/>
          <w:szCs w:val="24"/>
          <w:lang w:eastAsia="ru-RU"/>
        </w:rPr>
        <w:br/>
      </w:r>
    </w:p>
    <w:p w:rsidR="00F54078" w:rsidRDefault="00F5407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17AD4"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Муниципальная </w:t>
      </w:r>
      <w:r w:rsidRPr="000770E8">
        <w:rPr>
          <w:rFonts w:ascii="Times New Roman" w:eastAsia="Times New Roman" w:hAnsi="Times New Roman" w:cs="Times New Roman"/>
          <w:b/>
          <w:bCs/>
          <w:sz w:val="36"/>
          <w:szCs w:val="36"/>
          <w:lang w:eastAsia="ru-RU"/>
        </w:rPr>
        <w:t>адресная программа</w:t>
      </w:r>
    </w:p>
    <w:p w:rsidR="000770E8" w:rsidRPr="000770E8"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70E8">
        <w:rPr>
          <w:rFonts w:ascii="Times New Roman" w:eastAsia="Times New Roman" w:hAnsi="Times New Roman" w:cs="Times New Roman"/>
          <w:b/>
          <w:bCs/>
          <w:sz w:val="36"/>
          <w:szCs w:val="36"/>
          <w:lang w:eastAsia="ru-RU"/>
        </w:rPr>
        <w:t>"Переселение в 20</w:t>
      </w:r>
      <w:r>
        <w:rPr>
          <w:rFonts w:ascii="Times New Roman" w:eastAsia="Times New Roman" w:hAnsi="Times New Roman" w:cs="Times New Roman"/>
          <w:b/>
          <w:bCs/>
          <w:sz w:val="36"/>
          <w:szCs w:val="36"/>
          <w:lang w:eastAsia="ru-RU"/>
        </w:rPr>
        <w:t>20</w:t>
      </w:r>
      <w:r w:rsidRPr="000770E8">
        <w:rPr>
          <w:rFonts w:ascii="Times New Roman" w:eastAsia="Times New Roman" w:hAnsi="Times New Roman" w:cs="Times New Roman"/>
          <w:b/>
          <w:bCs/>
          <w:sz w:val="36"/>
          <w:szCs w:val="36"/>
          <w:lang w:eastAsia="ru-RU"/>
        </w:rPr>
        <w:t>- 202</w:t>
      </w:r>
      <w:r>
        <w:rPr>
          <w:rFonts w:ascii="Times New Roman" w:eastAsia="Times New Roman" w:hAnsi="Times New Roman" w:cs="Times New Roman"/>
          <w:b/>
          <w:bCs/>
          <w:sz w:val="36"/>
          <w:szCs w:val="36"/>
          <w:lang w:eastAsia="ru-RU"/>
        </w:rPr>
        <w:t>2</w:t>
      </w:r>
      <w:r w:rsidRPr="000770E8">
        <w:rPr>
          <w:rFonts w:ascii="Times New Roman" w:eastAsia="Times New Roman" w:hAnsi="Times New Roman" w:cs="Times New Roman"/>
          <w:b/>
          <w:bCs/>
          <w:sz w:val="36"/>
          <w:szCs w:val="36"/>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36"/>
          <w:szCs w:val="36"/>
          <w:lang w:eastAsia="ru-RU"/>
        </w:rPr>
        <w:t>Юрюзанском</w:t>
      </w:r>
      <w:proofErr w:type="spellEnd"/>
      <w:r>
        <w:rPr>
          <w:rFonts w:ascii="Times New Roman" w:eastAsia="Times New Roman" w:hAnsi="Times New Roman" w:cs="Times New Roman"/>
          <w:b/>
          <w:bCs/>
          <w:sz w:val="36"/>
          <w:szCs w:val="36"/>
          <w:lang w:eastAsia="ru-RU"/>
        </w:rPr>
        <w:t xml:space="preserve"> городском поселении</w:t>
      </w:r>
      <w:r w:rsidRPr="000770E8">
        <w:rPr>
          <w:rFonts w:ascii="Times New Roman" w:eastAsia="Times New Roman" w:hAnsi="Times New Roman" w:cs="Times New Roman"/>
          <w:b/>
          <w:bCs/>
          <w:sz w:val="36"/>
          <w:szCs w:val="36"/>
          <w:lang w:eastAsia="ru-RU"/>
        </w:rPr>
        <w:t>"</w:t>
      </w:r>
    </w:p>
    <w:p w:rsidR="00F54078" w:rsidRDefault="00DA3533" w:rsidP="00DA35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AD4">
        <w:rPr>
          <w:rFonts w:ascii="Times New Roman" w:eastAsia="Times New Roman" w:hAnsi="Times New Roman" w:cs="Times New Roman"/>
          <w:sz w:val="24"/>
          <w:szCs w:val="24"/>
          <w:lang w:eastAsia="ru-RU"/>
        </w:rPr>
        <w:t xml:space="preserve">                         </w:t>
      </w: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0770E8" w:rsidRPr="000770E8" w:rsidRDefault="000770E8" w:rsidP="00717A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70E8">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муниципальной</w:t>
      </w:r>
      <w:r w:rsidRPr="000770E8">
        <w:rPr>
          <w:rFonts w:ascii="Times New Roman" w:eastAsia="Times New Roman" w:hAnsi="Times New Roman" w:cs="Times New Roman"/>
          <w:b/>
          <w:bCs/>
          <w:sz w:val="27"/>
          <w:szCs w:val="27"/>
          <w:lang w:eastAsia="ru-RU"/>
        </w:rPr>
        <w:t xml:space="preserve"> адресной программы "Переселение в 20</w:t>
      </w:r>
      <w:r>
        <w:rPr>
          <w:rFonts w:ascii="Times New Roman" w:eastAsia="Times New Roman" w:hAnsi="Times New Roman" w:cs="Times New Roman"/>
          <w:b/>
          <w:bCs/>
          <w:sz w:val="27"/>
          <w:szCs w:val="27"/>
          <w:lang w:eastAsia="ru-RU"/>
        </w:rPr>
        <w:t>20</w:t>
      </w:r>
      <w:r w:rsidRPr="000770E8">
        <w:rPr>
          <w:rFonts w:ascii="Times New Roman" w:eastAsia="Times New Roman" w:hAnsi="Times New Roman" w:cs="Times New Roman"/>
          <w:b/>
          <w:bCs/>
          <w:sz w:val="27"/>
          <w:szCs w:val="27"/>
          <w:lang w:eastAsia="ru-RU"/>
        </w:rPr>
        <w:t xml:space="preserve"> - 202</w:t>
      </w:r>
      <w:r>
        <w:rPr>
          <w:rFonts w:ascii="Times New Roman" w:eastAsia="Times New Roman" w:hAnsi="Times New Roman" w:cs="Times New Roman"/>
          <w:b/>
          <w:bCs/>
          <w:sz w:val="27"/>
          <w:szCs w:val="27"/>
          <w:lang w:eastAsia="ru-RU"/>
        </w:rPr>
        <w:t>2</w:t>
      </w:r>
      <w:r w:rsidRPr="000770E8">
        <w:rPr>
          <w:rFonts w:ascii="Times New Roman" w:eastAsia="Times New Roman" w:hAnsi="Times New Roman" w:cs="Times New Roman"/>
          <w:b/>
          <w:bCs/>
          <w:sz w:val="27"/>
          <w:szCs w:val="27"/>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27"/>
          <w:szCs w:val="27"/>
          <w:lang w:eastAsia="ru-RU"/>
        </w:rPr>
        <w:t>Юрюзанском</w:t>
      </w:r>
      <w:proofErr w:type="spellEnd"/>
      <w:r>
        <w:rPr>
          <w:rFonts w:ascii="Times New Roman" w:eastAsia="Times New Roman" w:hAnsi="Times New Roman" w:cs="Times New Roman"/>
          <w:b/>
          <w:bCs/>
          <w:sz w:val="27"/>
          <w:szCs w:val="27"/>
          <w:lang w:eastAsia="ru-RU"/>
        </w:rPr>
        <w:t xml:space="preserve"> городском поселении</w:t>
      </w:r>
      <w:r w:rsidRPr="000770E8">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2615"/>
        <w:gridCol w:w="438"/>
        <w:gridCol w:w="7057"/>
      </w:tblGrid>
      <w:tr w:rsidR="000770E8" w:rsidRPr="000770E8" w:rsidTr="006126F2">
        <w:trPr>
          <w:trHeight w:val="15"/>
          <w:tblCellSpacing w:w="15" w:type="dxa"/>
        </w:trPr>
        <w:tc>
          <w:tcPr>
            <w:tcW w:w="2570"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408"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7012"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Наименование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bCs/>
                <w:sz w:val="24"/>
                <w:szCs w:val="24"/>
                <w:lang w:eastAsia="ru-RU"/>
              </w:rPr>
              <w:t>Муниципальн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адресн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программы "Переселение в 20</w:t>
            </w:r>
            <w:r>
              <w:rPr>
                <w:rFonts w:ascii="Times New Roman" w:eastAsia="Times New Roman" w:hAnsi="Times New Roman" w:cs="Times New Roman"/>
                <w:bCs/>
                <w:sz w:val="24"/>
                <w:szCs w:val="24"/>
                <w:lang w:eastAsia="ru-RU"/>
              </w:rPr>
              <w:t>20</w:t>
            </w:r>
            <w:r w:rsidRPr="000770E8">
              <w:rPr>
                <w:rFonts w:ascii="Times New Roman" w:eastAsia="Times New Roman" w:hAnsi="Times New Roman" w:cs="Times New Roman"/>
                <w:bCs/>
                <w:sz w:val="24"/>
                <w:szCs w:val="24"/>
                <w:lang w:eastAsia="ru-RU"/>
              </w:rPr>
              <w:t xml:space="preserve"> - 2022 годах граждан из аварийного жилищного фонда в </w:t>
            </w:r>
            <w:proofErr w:type="spellStart"/>
            <w:r w:rsidRPr="000770E8">
              <w:rPr>
                <w:rFonts w:ascii="Times New Roman" w:eastAsia="Times New Roman" w:hAnsi="Times New Roman" w:cs="Times New Roman"/>
                <w:bCs/>
                <w:sz w:val="24"/>
                <w:szCs w:val="24"/>
                <w:lang w:eastAsia="ru-RU"/>
              </w:rPr>
              <w:t>Юрюзанском</w:t>
            </w:r>
            <w:proofErr w:type="spellEnd"/>
            <w:r w:rsidRPr="000770E8">
              <w:rPr>
                <w:rFonts w:ascii="Times New Roman" w:eastAsia="Times New Roman" w:hAnsi="Times New Roman" w:cs="Times New Roman"/>
                <w:bCs/>
                <w:sz w:val="24"/>
                <w:szCs w:val="24"/>
                <w:lang w:eastAsia="ru-RU"/>
              </w:rPr>
              <w:t xml:space="preserve"> городском поселении"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70E8">
              <w:rPr>
                <w:rFonts w:ascii="Times New Roman" w:eastAsia="Times New Roman" w:hAnsi="Times New Roman" w:cs="Times New Roman"/>
                <w:sz w:val="24"/>
                <w:szCs w:val="24"/>
                <w:lang w:eastAsia="ru-RU"/>
              </w:rPr>
              <w:t>аказчик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Юрюзанского городского поселения</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Основной разработчик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управлению имуществом и земельным отношениям  Администрации Юрюзанского городского поселения</w:t>
            </w:r>
            <w:r w:rsidR="0014347A">
              <w:rPr>
                <w:rFonts w:ascii="Times New Roman" w:eastAsia="Times New Roman" w:hAnsi="Times New Roman" w:cs="Times New Roman"/>
                <w:sz w:val="24"/>
                <w:szCs w:val="24"/>
                <w:lang w:eastAsia="ru-RU"/>
              </w:rPr>
              <w:t xml:space="preserve"> (Далее ОУИЗО)</w:t>
            </w:r>
          </w:p>
        </w:tc>
      </w:tr>
      <w:tr w:rsidR="0014347A"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ОУИЗО,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Цель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создание в муниципальн</w:t>
            </w:r>
            <w:r>
              <w:rPr>
                <w:rFonts w:ascii="Times New Roman" w:eastAsia="Times New Roman" w:hAnsi="Times New Roman" w:cs="Times New Roman"/>
                <w:sz w:val="24"/>
                <w:szCs w:val="24"/>
                <w:lang w:eastAsia="ru-RU"/>
              </w:rPr>
              <w:t>ом</w:t>
            </w:r>
            <w:r w:rsidRPr="000770E8">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Юрюзанское</w:t>
            </w:r>
            <w:proofErr w:type="spellEnd"/>
            <w:r>
              <w:rPr>
                <w:rFonts w:ascii="Times New Roman" w:eastAsia="Times New Roman" w:hAnsi="Times New Roman" w:cs="Times New Roman"/>
                <w:sz w:val="24"/>
                <w:szCs w:val="24"/>
                <w:lang w:eastAsia="ru-RU"/>
              </w:rPr>
              <w:t xml:space="preserve"> городское поселение </w:t>
            </w:r>
            <w:r w:rsidRPr="000770E8">
              <w:rPr>
                <w:rFonts w:ascii="Times New Roman" w:eastAsia="Times New Roman" w:hAnsi="Times New Roman" w:cs="Times New Roman"/>
                <w:sz w:val="24"/>
                <w:szCs w:val="24"/>
                <w:lang w:eastAsia="ru-RU"/>
              </w:rPr>
              <w:t xml:space="preserve"> Челябинской области условий для переселения граждан из аварийных многоквартирных домов, уменьшение жилищного фонда,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Задачи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формирование жилищного фонда, необходимого для переселения граждан из аварийного жилищного фонда;</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собственников изымаемых жилых помещений, 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реестра участников Программы;</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переселение жителей многоквартирных домов, признанных аварийными по состоянию на 1 января 2017 года и подлежащих сносу или реконструкции (далее именуются - аварийные МКД);</w:t>
            </w:r>
          </w:p>
          <w:p w:rsidR="000770E8" w:rsidRPr="004276BF" w:rsidRDefault="000770E8" w:rsidP="004276BF">
            <w:pPr>
              <w:pStyle w:val="a4"/>
              <w:numPr>
                <w:ilvl w:val="0"/>
                <w:numId w:val="1"/>
              </w:numPr>
              <w:spacing w:before="100" w:beforeAutospacing="1" w:after="100" w:afterAutospacing="1" w:line="240" w:lineRule="auto"/>
              <w:ind w:left="0" w:firstLine="357"/>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использование освободившихся земельных участков после сноса аварийных МКД под строительство новых объектов</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Сроки реализации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770E8">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0770E8">
              <w:rPr>
                <w:rFonts w:ascii="Times New Roman" w:eastAsia="Times New Roman" w:hAnsi="Times New Roman" w:cs="Times New Roman"/>
                <w:sz w:val="24"/>
                <w:szCs w:val="24"/>
                <w:lang w:eastAsia="ru-RU"/>
              </w:rPr>
              <w:t xml:space="preserve"> годы</w:t>
            </w:r>
          </w:p>
        </w:tc>
      </w:tr>
      <w:tr w:rsidR="000770E8" w:rsidRPr="000770E8" w:rsidTr="00621CAD">
        <w:trPr>
          <w:trHeight w:val="2082"/>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Объемы и источники финансирования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2020 году всего:</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129 658,937</w:t>
            </w:r>
            <w:r w:rsidRPr="008B4E48">
              <w:rPr>
                <w:rFonts w:ascii="Times New Roman" w:hAnsi="Times New Roman" w:cs="Times New Roman"/>
                <w:sz w:val="24"/>
                <w:szCs w:val="24"/>
              </w:rPr>
              <w:t xml:space="preserve">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103</w:t>
            </w:r>
            <w:r w:rsidR="00621CAD">
              <w:rPr>
                <w:rFonts w:ascii="Times New Roman" w:hAnsi="Times New Roman" w:cs="Times New Roman"/>
                <w:sz w:val="24"/>
                <w:szCs w:val="24"/>
              </w:rPr>
              <w:t xml:space="preserve"> </w:t>
            </w:r>
            <w:r w:rsidR="00A550FA">
              <w:rPr>
                <w:rFonts w:ascii="Times New Roman" w:hAnsi="Times New Roman" w:cs="Times New Roman"/>
                <w:sz w:val="24"/>
                <w:szCs w:val="24"/>
              </w:rPr>
              <w:t>094,94</w:t>
            </w:r>
            <w:r w:rsidRPr="008B4E48">
              <w:rPr>
                <w:rFonts w:ascii="Times New Roman" w:hAnsi="Times New Roman" w:cs="Times New Roman"/>
                <w:sz w:val="24"/>
                <w:szCs w:val="24"/>
              </w:rPr>
              <w:t xml:space="preserve"> тыс. рублей; </w:t>
            </w:r>
          </w:p>
          <w:p w:rsidR="008B4E48" w:rsidRPr="00CB74DF" w:rsidRDefault="008B4E48" w:rsidP="008B4E48">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sidR="003B6D61">
              <w:rPr>
                <w:rFonts w:ascii="Times New Roman" w:hAnsi="Times New Roman" w:cs="Times New Roman"/>
                <w:sz w:val="24"/>
                <w:szCs w:val="24"/>
              </w:rPr>
              <w:t>.</w:t>
            </w:r>
          </w:p>
          <w:p w:rsidR="00F32207" w:rsidRDefault="008B4E48" w:rsidP="00A550FA">
            <w:pPr>
              <w:spacing w:after="0"/>
              <w:rPr>
                <w:rFonts w:ascii="Times New Roman" w:hAnsi="Times New Roman" w:cs="Times New Roman"/>
                <w:sz w:val="24"/>
                <w:szCs w:val="24"/>
              </w:rPr>
            </w:pPr>
            <w:r w:rsidRPr="008B4E48">
              <w:rPr>
                <w:rFonts w:ascii="Times New Roman" w:hAnsi="Times New Roman" w:cs="Times New Roman"/>
                <w:sz w:val="24"/>
                <w:szCs w:val="24"/>
              </w:rPr>
              <w:t>-местный бюджет -</w:t>
            </w:r>
            <w:r w:rsidR="00A550FA">
              <w:rPr>
                <w:rFonts w:ascii="Times New Roman" w:hAnsi="Times New Roman" w:cs="Times New Roman"/>
                <w:sz w:val="24"/>
                <w:szCs w:val="24"/>
              </w:rPr>
              <w:t>129,397</w:t>
            </w:r>
            <w:r w:rsidRPr="008B4E48">
              <w:rPr>
                <w:rFonts w:ascii="Times New Roman" w:hAnsi="Times New Roman" w:cs="Times New Roman"/>
                <w:sz w:val="24"/>
                <w:szCs w:val="24"/>
              </w:rPr>
              <w:t xml:space="preserve"> тыс. руб.</w:t>
            </w:r>
          </w:p>
          <w:p w:rsidR="00621CAD"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w:t>
            </w:r>
            <w:r>
              <w:rPr>
                <w:rFonts w:ascii="Times New Roman" w:hAnsi="Times New Roman" w:cs="Times New Roman"/>
                <w:sz w:val="24"/>
                <w:szCs w:val="24"/>
              </w:rPr>
              <w:t>1</w:t>
            </w:r>
            <w:r w:rsidRPr="008B4E48">
              <w:rPr>
                <w:rFonts w:ascii="Times New Roman" w:hAnsi="Times New Roman" w:cs="Times New Roman"/>
                <w:sz w:val="24"/>
                <w:szCs w:val="24"/>
              </w:rPr>
              <w:t xml:space="preserve"> году всего:</w:t>
            </w:r>
          </w:p>
          <w:p w:rsidR="00621CAD" w:rsidRPr="008B4E48" w:rsidRDefault="005635A0" w:rsidP="00621CAD">
            <w:pPr>
              <w:spacing w:after="0"/>
              <w:rPr>
                <w:rFonts w:ascii="Times New Roman" w:hAnsi="Times New Roman" w:cs="Times New Roman"/>
                <w:sz w:val="24"/>
                <w:szCs w:val="24"/>
              </w:rPr>
            </w:pPr>
            <w:r>
              <w:rPr>
                <w:rFonts w:ascii="Times New Roman" w:hAnsi="Times New Roman" w:cs="Times New Roman"/>
                <w:sz w:val="24"/>
                <w:szCs w:val="24"/>
              </w:rPr>
              <w:t>98 865,15</w:t>
            </w:r>
            <w:r w:rsidR="00621CAD" w:rsidRPr="008B4E48">
              <w:rPr>
                <w:rFonts w:ascii="Times New Roman" w:hAnsi="Times New Roman" w:cs="Times New Roman"/>
                <w:sz w:val="24"/>
                <w:szCs w:val="24"/>
              </w:rPr>
              <w:t xml:space="preserve">тыс. рублей,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lastRenderedPageBreak/>
              <w:t>в том числе:</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621CAD" w:rsidRPr="00CB74DF" w:rsidRDefault="00621CAD" w:rsidP="00621CAD">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sidR="005635A0">
              <w:rPr>
                <w:rFonts w:ascii="Times New Roman" w:hAnsi="Times New Roman" w:cs="Times New Roman"/>
                <w:sz w:val="24"/>
                <w:szCs w:val="24"/>
              </w:rPr>
              <w:t>96 118,68</w:t>
            </w:r>
            <w:r w:rsidRPr="008B4E48">
              <w:rPr>
                <w:rFonts w:ascii="Times New Roman" w:hAnsi="Times New Roman" w:cs="Times New Roman"/>
                <w:sz w:val="24"/>
                <w:szCs w:val="24"/>
              </w:rPr>
              <w:t xml:space="preserve"> тыс. </w:t>
            </w:r>
            <w:proofErr w:type="spellStart"/>
            <w:r w:rsidRPr="008B4E48">
              <w:rPr>
                <w:rFonts w:ascii="Times New Roman" w:hAnsi="Times New Roman" w:cs="Times New Roman"/>
                <w:sz w:val="24"/>
                <w:szCs w:val="24"/>
              </w:rPr>
              <w:t>руб</w:t>
            </w:r>
            <w:proofErr w:type="spellEnd"/>
          </w:p>
          <w:p w:rsidR="00621CAD" w:rsidRPr="008B4E48" w:rsidRDefault="00621CAD" w:rsidP="00621CAD">
            <w:pPr>
              <w:spacing w:after="0"/>
              <w:rPr>
                <w:rFonts w:ascii="Times New Roman" w:eastAsia="Times New Roman" w:hAnsi="Times New Roman" w:cs="Times New Roman"/>
                <w:sz w:val="24"/>
                <w:szCs w:val="24"/>
                <w:lang w:eastAsia="ru-RU"/>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Важнейшие целевые индикаторы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переселение граждан из жилых помещений, признанных </w:t>
            </w:r>
            <w:r w:rsidR="00183327" w:rsidRPr="004276BF">
              <w:rPr>
                <w:rFonts w:ascii="Times New Roman" w:eastAsia="Times New Roman" w:hAnsi="Times New Roman" w:cs="Times New Roman"/>
                <w:sz w:val="24"/>
                <w:szCs w:val="24"/>
                <w:lang w:eastAsia="ru-RU"/>
              </w:rPr>
              <w:t xml:space="preserve">непригодными для проживания </w:t>
            </w:r>
            <w:r w:rsidR="003B6D61">
              <w:rPr>
                <w:rFonts w:ascii="Times New Roman" w:eastAsia="Times New Roman" w:hAnsi="Times New Roman" w:cs="Times New Roman"/>
                <w:sz w:val="24"/>
                <w:szCs w:val="24"/>
                <w:lang w:eastAsia="ru-RU"/>
              </w:rPr>
              <w:t>–</w:t>
            </w:r>
            <w:r w:rsidR="00183327" w:rsidRPr="004276BF">
              <w:rPr>
                <w:rFonts w:ascii="Times New Roman" w:eastAsia="Times New Roman" w:hAnsi="Times New Roman" w:cs="Times New Roman"/>
                <w:sz w:val="24"/>
                <w:szCs w:val="24"/>
                <w:lang w:eastAsia="ru-RU"/>
              </w:rPr>
              <w:t xml:space="preserve"> </w:t>
            </w:r>
            <w:r w:rsidR="002E6EB0">
              <w:rPr>
                <w:rFonts w:ascii="Times New Roman" w:eastAsia="Times New Roman" w:hAnsi="Times New Roman" w:cs="Times New Roman"/>
                <w:color w:val="FF0000"/>
                <w:sz w:val="24"/>
                <w:szCs w:val="24"/>
                <w:lang w:eastAsia="ru-RU"/>
              </w:rPr>
              <w:t xml:space="preserve">296 </w:t>
            </w:r>
            <w:r w:rsidRPr="004276BF">
              <w:rPr>
                <w:rFonts w:ascii="Times New Roman" w:eastAsia="Times New Roman" w:hAnsi="Times New Roman" w:cs="Times New Roman"/>
                <w:sz w:val="24"/>
                <w:szCs w:val="24"/>
                <w:lang w:eastAsia="ru-RU"/>
              </w:rPr>
              <w:t>человек;</w:t>
            </w:r>
          </w:p>
          <w:p w:rsidR="000770E8" w:rsidRPr="004276BF" w:rsidRDefault="000770E8" w:rsidP="002E6EB0">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аварийного жилищного фонда </w:t>
            </w:r>
            <w:r w:rsidR="00B646C7">
              <w:rPr>
                <w:rFonts w:ascii="Times New Roman" w:eastAsia="Times New Roman" w:hAnsi="Times New Roman" w:cs="Times New Roman"/>
                <w:sz w:val="24"/>
                <w:szCs w:val="24"/>
                <w:lang w:eastAsia="ru-RU"/>
              </w:rPr>
              <w:t>Юрюзанского городского поселения</w:t>
            </w:r>
            <w:r w:rsidR="00183327" w:rsidRPr="004276BF">
              <w:rPr>
                <w:rFonts w:ascii="Times New Roman" w:eastAsia="Times New Roman" w:hAnsi="Times New Roman" w:cs="Times New Roman"/>
                <w:sz w:val="24"/>
                <w:szCs w:val="24"/>
                <w:lang w:eastAsia="ru-RU"/>
              </w:rPr>
              <w:t xml:space="preserve"> общей площадью </w:t>
            </w:r>
            <w:r w:rsidR="002E6EB0">
              <w:rPr>
                <w:rFonts w:ascii="Times New Roman" w:eastAsia="Times New Roman" w:hAnsi="Times New Roman" w:cs="Times New Roman"/>
                <w:color w:val="FF0000"/>
                <w:sz w:val="24"/>
                <w:szCs w:val="24"/>
                <w:lang w:eastAsia="ru-RU"/>
              </w:rPr>
              <w:t>5439,3</w:t>
            </w:r>
            <w:r w:rsidR="008B4E48">
              <w:rPr>
                <w:rFonts w:ascii="Times New Roman" w:eastAsia="Times New Roman" w:hAnsi="Times New Roman" w:cs="Times New Roman"/>
                <w:sz w:val="24"/>
                <w:szCs w:val="24"/>
                <w:lang w:eastAsia="ru-RU"/>
              </w:rPr>
              <w:t xml:space="preserve"> </w:t>
            </w:r>
            <w:r w:rsidRPr="004276BF">
              <w:rPr>
                <w:rFonts w:ascii="Times New Roman" w:eastAsia="Times New Roman" w:hAnsi="Times New Roman" w:cs="Times New Roman"/>
                <w:sz w:val="24"/>
                <w:szCs w:val="24"/>
                <w:lang w:eastAsia="ru-RU"/>
              </w:rPr>
              <w:t>кв. метра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Ожидаемые конечные результаты реализации Программы и показатели ее социально-экономической эффективности</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обеспечение </w:t>
            </w:r>
            <w:proofErr w:type="gramStart"/>
            <w:r w:rsidRPr="004276BF">
              <w:rPr>
                <w:rFonts w:ascii="Times New Roman" w:eastAsia="Times New Roman" w:hAnsi="Times New Roman" w:cs="Times New Roman"/>
                <w:sz w:val="24"/>
                <w:szCs w:val="24"/>
                <w:lang w:eastAsia="ru-RU"/>
              </w:rPr>
              <w:t>прозрачности процедуры формирования реестра участников Программы</w:t>
            </w:r>
            <w:proofErr w:type="gramEnd"/>
            <w:r w:rsidRPr="004276BF">
              <w:rPr>
                <w:rFonts w:ascii="Times New Roman" w:eastAsia="Times New Roman" w:hAnsi="Times New Roman" w:cs="Times New Roman"/>
                <w:sz w:val="24"/>
                <w:szCs w:val="24"/>
                <w:lang w:eastAsia="ru-RU"/>
              </w:rPr>
              <w:t>;</w:t>
            </w:r>
          </w:p>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улучшение жилищных условий граждан, проживающих в жилых помещениях, не отвечающих установленным санитарным и техническим требованиям;</w:t>
            </w:r>
          </w:p>
          <w:p w:rsidR="000770E8" w:rsidRPr="004276BF" w:rsidRDefault="000770E8" w:rsidP="00E82449">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жилищного фонда </w:t>
            </w:r>
            <w:r w:rsidR="00183327" w:rsidRPr="004276BF">
              <w:rPr>
                <w:rFonts w:ascii="Times New Roman" w:eastAsia="Times New Roman" w:hAnsi="Times New Roman" w:cs="Times New Roman"/>
                <w:sz w:val="24"/>
                <w:szCs w:val="24"/>
                <w:lang w:eastAsia="ru-RU"/>
              </w:rPr>
              <w:t>Юрюзанского городского поселения</w:t>
            </w:r>
            <w:r w:rsidRPr="004276BF">
              <w:rPr>
                <w:rFonts w:ascii="Times New Roman" w:eastAsia="Times New Roman" w:hAnsi="Times New Roman" w:cs="Times New Roman"/>
                <w:sz w:val="24"/>
                <w:szCs w:val="24"/>
                <w:lang w:eastAsia="ru-RU"/>
              </w:rPr>
              <w:t>, признанного аварийным по состоянию на 1 января 2017 года и подлежащим сносу или реконструкции в связи с физическим износом в процессе его эксплуатации</w:t>
            </w:r>
            <w:r w:rsidR="00CB39F6">
              <w:rPr>
                <w:rFonts w:ascii="Times New Roman" w:eastAsia="Times New Roman" w:hAnsi="Times New Roman" w:cs="Times New Roman"/>
                <w:sz w:val="24"/>
                <w:szCs w:val="24"/>
                <w:lang w:eastAsia="ru-RU"/>
              </w:rPr>
              <w:t xml:space="preserve"> на </w:t>
            </w:r>
            <w:r w:rsidR="00E82449" w:rsidRPr="00E82449">
              <w:rPr>
                <w:rFonts w:ascii="Times New Roman" w:eastAsia="Times New Roman" w:hAnsi="Times New Roman" w:cs="Times New Roman"/>
                <w:sz w:val="24"/>
                <w:szCs w:val="24"/>
                <w:lang w:eastAsia="ru-RU"/>
              </w:rPr>
              <w:t>5439.3</w:t>
            </w:r>
            <w:r w:rsidR="000C0BEA">
              <w:rPr>
                <w:rFonts w:ascii="Times New Roman" w:eastAsia="Times New Roman" w:hAnsi="Times New Roman" w:cs="Times New Roman"/>
                <w:sz w:val="24"/>
                <w:szCs w:val="24"/>
                <w:lang w:eastAsia="ru-RU"/>
              </w:rPr>
              <w:t xml:space="preserve"> </w:t>
            </w:r>
            <w:r w:rsidR="00CB39F6" w:rsidRPr="004276BF">
              <w:rPr>
                <w:rFonts w:ascii="Times New Roman" w:eastAsia="Times New Roman" w:hAnsi="Times New Roman" w:cs="Times New Roman"/>
                <w:sz w:val="24"/>
                <w:szCs w:val="24"/>
                <w:lang w:eastAsia="ru-RU"/>
              </w:rPr>
              <w:t>кв. метра</w:t>
            </w:r>
          </w:p>
        </w:tc>
      </w:tr>
    </w:tbl>
    <w:p w:rsidR="00275FEC" w:rsidRDefault="000770E8" w:rsidP="00275FEC">
      <w:pPr>
        <w:pStyle w:val="formattext"/>
        <w:jc w:val="both"/>
      </w:pPr>
      <w:r w:rsidRPr="000770E8">
        <w:br/>
      </w:r>
      <w:r w:rsidR="005A7C2D">
        <w:t xml:space="preserve">* Выделение средств Фонда осуществляется в соответствии с </w:t>
      </w:r>
      <w:hyperlink r:id="rId8" w:history="1">
        <w:r w:rsidR="005A7C2D">
          <w:rPr>
            <w:rStyle w:val="a3"/>
          </w:rPr>
          <w:t>Федеральным законом от 21 июля 2007 года N 185-ФЗ "О Фонде содействия реформированию жилищно-коммунального хозяйства"</w:t>
        </w:r>
      </w:hyperlink>
      <w:r w:rsidR="005A7C2D">
        <w:t xml:space="preserve"> (далее именуется - Федеральный закон), средства Фонда включены в доходную часть областного бюджета и бюджетов муниципальных образований Челябинской области, участвующих в реализации Программы.</w:t>
      </w:r>
    </w:p>
    <w:p w:rsidR="004276BF" w:rsidRPr="00030DC6" w:rsidRDefault="000770E8" w:rsidP="005A7C2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Раздел I. </w:t>
      </w:r>
    </w:p>
    <w:p w:rsidR="00275FEC"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Содержание проблемы и обоснование необходимости ее решения</w:t>
      </w:r>
    </w:p>
    <w:p w:rsidR="000770E8"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 программными методами</w:t>
      </w:r>
    </w:p>
    <w:p w:rsidR="004276BF" w:rsidRDefault="000770E8" w:rsidP="00A12F69">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w:t>
      </w:r>
      <w:r w:rsidR="004276BF">
        <w:rPr>
          <w:rFonts w:ascii="Times New Roman" w:eastAsia="Times New Roman" w:hAnsi="Times New Roman" w:cs="Times New Roman"/>
          <w:sz w:val="24"/>
          <w:szCs w:val="24"/>
          <w:lang w:eastAsia="ru-RU"/>
        </w:rPr>
        <w:t>города</w:t>
      </w:r>
      <w:r w:rsidRPr="000770E8">
        <w:rPr>
          <w:rFonts w:ascii="Times New Roman" w:eastAsia="Times New Roman" w:hAnsi="Times New Roman" w:cs="Times New Roman"/>
          <w:sz w:val="24"/>
          <w:szCs w:val="24"/>
          <w:lang w:eastAsia="ru-RU"/>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2. На территории </w:t>
      </w:r>
      <w:r w:rsidR="00183327">
        <w:rPr>
          <w:rFonts w:ascii="Times New Roman" w:eastAsia="Times New Roman" w:hAnsi="Times New Roman" w:cs="Times New Roman"/>
          <w:sz w:val="24"/>
          <w:szCs w:val="24"/>
          <w:lang w:eastAsia="ru-RU"/>
        </w:rPr>
        <w:t>Юрюзанского городского поселения</w:t>
      </w:r>
      <w:r w:rsidRPr="000770E8">
        <w:rPr>
          <w:rFonts w:ascii="Times New Roman" w:eastAsia="Times New Roman" w:hAnsi="Times New Roman" w:cs="Times New Roman"/>
          <w:sz w:val="24"/>
          <w:szCs w:val="24"/>
          <w:lang w:eastAsia="ru-RU"/>
        </w:rPr>
        <w:t xml:space="preserve"> жилищный фонд, признанный аварийным по состоянию на 1 января 2017 года, составляет более 1</w:t>
      </w:r>
      <w:r w:rsidR="00183327">
        <w:rPr>
          <w:rFonts w:ascii="Times New Roman" w:eastAsia="Times New Roman" w:hAnsi="Times New Roman" w:cs="Times New Roman"/>
          <w:sz w:val="24"/>
          <w:szCs w:val="24"/>
          <w:lang w:eastAsia="ru-RU"/>
        </w:rPr>
        <w:t>0</w:t>
      </w:r>
      <w:r w:rsidR="00F54078">
        <w:rPr>
          <w:rFonts w:ascii="Times New Roman" w:eastAsia="Times New Roman" w:hAnsi="Times New Roman" w:cs="Times New Roman"/>
          <w:sz w:val="24"/>
          <w:szCs w:val="24"/>
          <w:lang w:eastAsia="ru-RU"/>
        </w:rPr>
        <w:t>,7</w:t>
      </w:r>
      <w:r w:rsidRPr="000770E8">
        <w:rPr>
          <w:rFonts w:ascii="Times New Roman" w:eastAsia="Times New Roman" w:hAnsi="Times New Roman" w:cs="Times New Roman"/>
          <w:sz w:val="24"/>
          <w:szCs w:val="24"/>
          <w:lang w:eastAsia="ru-RU"/>
        </w:rPr>
        <w:t xml:space="preserve"> тыс. кв. метров.</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В рамках настоящей Программы разработаны мероприятия, которые являются продолжением мероприятий, осуществляемых в рамках областной адресной программы "Переселение в 201</w:t>
      </w:r>
      <w:r w:rsidR="00183327">
        <w:rPr>
          <w:rFonts w:ascii="Times New Roman" w:eastAsia="Times New Roman" w:hAnsi="Times New Roman" w:cs="Times New Roman"/>
          <w:sz w:val="24"/>
          <w:szCs w:val="24"/>
          <w:lang w:eastAsia="ru-RU"/>
        </w:rPr>
        <w:t>9</w:t>
      </w:r>
      <w:r w:rsidR="000770E8" w:rsidRPr="000770E8">
        <w:rPr>
          <w:rFonts w:ascii="Times New Roman" w:eastAsia="Times New Roman" w:hAnsi="Times New Roman" w:cs="Times New Roman"/>
          <w:sz w:val="24"/>
          <w:szCs w:val="24"/>
          <w:lang w:eastAsia="ru-RU"/>
        </w:rPr>
        <w:t xml:space="preserve"> - 20</w:t>
      </w:r>
      <w:r w:rsidR="00183327">
        <w:rPr>
          <w:rFonts w:ascii="Times New Roman" w:eastAsia="Times New Roman" w:hAnsi="Times New Roman" w:cs="Times New Roman"/>
          <w:sz w:val="24"/>
          <w:szCs w:val="24"/>
          <w:lang w:eastAsia="ru-RU"/>
        </w:rPr>
        <w:t>25</w:t>
      </w:r>
      <w:r w:rsidR="000770E8" w:rsidRPr="000770E8">
        <w:rPr>
          <w:rFonts w:ascii="Times New Roman" w:eastAsia="Times New Roman" w:hAnsi="Times New Roman" w:cs="Times New Roman"/>
          <w:sz w:val="24"/>
          <w:szCs w:val="24"/>
          <w:lang w:eastAsia="ru-RU"/>
        </w:rPr>
        <w:t xml:space="preserve"> годах граждан из аварийного жилищного фонда в городах и районах Челябинской области", утвержденной </w:t>
      </w:r>
      <w:r>
        <w:rPr>
          <w:rFonts w:ascii="Times New Roman" w:eastAsia="Times New Roman" w:hAnsi="Times New Roman"/>
          <w:color w:val="000000"/>
          <w:sz w:val="24"/>
          <w:szCs w:val="24"/>
          <w:lang w:eastAsia="ru-RU"/>
        </w:rPr>
        <w:t>п</w:t>
      </w:r>
      <w:r w:rsidRPr="004276BF">
        <w:rPr>
          <w:rFonts w:ascii="Times New Roman" w:eastAsia="Times New Roman" w:hAnsi="Times New Roman"/>
          <w:color w:val="000000"/>
          <w:sz w:val="24"/>
          <w:szCs w:val="24"/>
          <w:lang w:eastAsia="ru-RU"/>
        </w:rPr>
        <w:t>остановление</w:t>
      </w:r>
      <w:r>
        <w:rPr>
          <w:rFonts w:ascii="Times New Roman" w:eastAsia="Times New Roman" w:hAnsi="Times New Roman"/>
          <w:color w:val="000000"/>
          <w:sz w:val="24"/>
          <w:szCs w:val="24"/>
          <w:lang w:eastAsia="ru-RU"/>
        </w:rPr>
        <w:t xml:space="preserve">м </w:t>
      </w:r>
      <w:r w:rsidRPr="004276BF">
        <w:rPr>
          <w:rFonts w:ascii="Times New Roman" w:eastAsia="Times New Roman" w:hAnsi="Times New Roman"/>
          <w:color w:val="000000"/>
          <w:sz w:val="24"/>
          <w:szCs w:val="24"/>
          <w:lang w:eastAsia="ru-RU"/>
        </w:rPr>
        <w:t xml:space="preserve"> Правительства Челябинской области от 29.03.2019 г. № 158-П «</w:t>
      </w:r>
      <w:r w:rsidRPr="004276BF">
        <w:rPr>
          <w:rFonts w:ascii="Times New Roman" w:hAnsi="Times New Roman"/>
          <w:spacing w:val="2"/>
          <w:sz w:val="24"/>
          <w:szCs w:val="24"/>
          <w:shd w:val="clear" w:color="auto" w:fill="FFFFFF"/>
        </w:rPr>
        <w:t>Об областной адресной программе "Переселение в 2019 - 2025 годах граждан из аварийного жилищного фонда в городах и районах Челябинской</w:t>
      </w:r>
      <w:proofErr w:type="gramEnd"/>
      <w:r w:rsidRPr="004276BF">
        <w:rPr>
          <w:rFonts w:ascii="Times New Roman" w:hAnsi="Times New Roman"/>
          <w:spacing w:val="2"/>
          <w:sz w:val="24"/>
          <w:szCs w:val="24"/>
          <w:shd w:val="clear" w:color="auto" w:fill="FFFFFF"/>
        </w:rPr>
        <w:t xml:space="preserve"> области»</w:t>
      </w:r>
      <w:r w:rsidR="000770E8" w:rsidRPr="004276BF">
        <w:rPr>
          <w:rFonts w:ascii="Times New Roman" w:eastAsia="Times New Roman" w:hAnsi="Times New Roman" w:cs="Times New Roman"/>
          <w:sz w:val="24"/>
          <w:szCs w:val="24"/>
          <w:lang w:eastAsia="ru-RU"/>
        </w:rPr>
        <w:t>.</w:t>
      </w:r>
    </w:p>
    <w:p w:rsidR="00F5407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0E8" w:rsidRPr="000770E8">
        <w:rPr>
          <w:rFonts w:ascii="Times New Roman" w:eastAsia="Times New Roman" w:hAnsi="Times New Roman" w:cs="Times New Roman"/>
          <w:sz w:val="24"/>
          <w:szCs w:val="24"/>
          <w:lang w:eastAsia="ru-RU"/>
        </w:rPr>
        <w:t xml:space="preserve">3. Объектом рассмотрения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w:t>
      </w:r>
      <w:r w:rsidR="00275FEC">
        <w:rPr>
          <w:rFonts w:ascii="Times New Roman" w:eastAsia="Times New Roman" w:hAnsi="Times New Roman" w:cs="Times New Roman"/>
          <w:sz w:val="24"/>
          <w:szCs w:val="24"/>
          <w:lang w:eastAsia="ru-RU"/>
        </w:rPr>
        <w:t xml:space="preserve">сносу </w:t>
      </w:r>
      <w:r w:rsidR="000770E8" w:rsidRPr="000770E8">
        <w:rPr>
          <w:rFonts w:ascii="Times New Roman" w:eastAsia="Times New Roman" w:hAnsi="Times New Roman" w:cs="Times New Roman"/>
          <w:sz w:val="24"/>
          <w:szCs w:val="24"/>
          <w:lang w:eastAsia="ru-RU"/>
        </w:rPr>
        <w:t xml:space="preserve"> в установленном порядке в связи с физическим износом.</w:t>
      </w:r>
    </w:p>
    <w:p w:rsidR="00FA3F90" w:rsidRDefault="00FA3F90"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Перечень многоквартирны</w:t>
      </w:r>
      <w:r>
        <w:rPr>
          <w:rFonts w:ascii="Times New Roman" w:eastAsia="Times New Roman" w:hAnsi="Times New Roman" w:cs="Times New Roman"/>
          <w:sz w:val="24"/>
          <w:szCs w:val="24"/>
          <w:lang w:eastAsia="ru-RU"/>
        </w:rPr>
        <w:t xml:space="preserve">х домов, </w:t>
      </w:r>
      <w:r w:rsidRPr="000770E8">
        <w:rPr>
          <w:rFonts w:ascii="Times New Roman" w:eastAsia="Times New Roman" w:hAnsi="Times New Roman" w:cs="Times New Roman"/>
          <w:sz w:val="24"/>
          <w:szCs w:val="24"/>
          <w:lang w:eastAsia="ru-RU"/>
        </w:rPr>
        <w:t xml:space="preserve"> подлежащих расселению</w:t>
      </w:r>
      <w:r>
        <w:rPr>
          <w:rFonts w:ascii="Times New Roman" w:eastAsia="Times New Roman" w:hAnsi="Times New Roman" w:cs="Times New Roman"/>
          <w:sz w:val="24"/>
          <w:szCs w:val="24"/>
          <w:lang w:eastAsia="ru-RU"/>
        </w:rPr>
        <w:t xml:space="preserve"> в рамках  данной программы</w:t>
      </w:r>
      <w:r w:rsidRPr="000770E8">
        <w:rPr>
          <w:rFonts w:ascii="Times New Roman" w:eastAsia="Times New Roman" w:hAnsi="Times New Roman" w:cs="Times New Roman"/>
          <w:sz w:val="24"/>
          <w:szCs w:val="24"/>
          <w:lang w:eastAsia="ru-RU"/>
        </w:rPr>
        <w:t xml:space="preserve">, приведен в приложении </w:t>
      </w:r>
      <w:r w:rsidR="0060622D">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 к Программе.</w:t>
      </w:r>
    </w:p>
    <w:p w:rsidR="00DD2D83" w:rsidRDefault="00DD2D83" w:rsidP="006126F2">
      <w:pPr>
        <w:pStyle w:val="s1"/>
        <w:spacing w:before="0" w:beforeAutospacing="0" w:after="0" w:afterAutospacing="0"/>
        <w:ind w:firstLine="567"/>
        <w:jc w:val="both"/>
      </w:pPr>
      <w:r>
        <w:t>1.4.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DD2D83" w:rsidRDefault="00DD2D83" w:rsidP="006126F2">
      <w:pPr>
        <w:pStyle w:val="s1"/>
        <w:spacing w:before="0" w:beforeAutospacing="0" w:after="0" w:afterAutospacing="0"/>
        <w:ind w:firstLine="567"/>
        <w:jc w:val="both"/>
      </w:pPr>
      <w:proofErr w:type="gramStart"/>
      <w:r>
        <w:t>- носят межотраслевой и межведомственный характер и не могут быть решены без участия федерального центра;</w:t>
      </w:r>
      <w:proofErr w:type="gramEnd"/>
    </w:p>
    <w:p w:rsidR="00DD2D83" w:rsidRDefault="00DD2D83" w:rsidP="006126F2">
      <w:pPr>
        <w:pStyle w:val="s1"/>
        <w:spacing w:before="0" w:beforeAutospacing="0" w:after="0" w:afterAutospacing="0"/>
        <w:ind w:firstLine="567"/>
      </w:pPr>
      <w:r>
        <w:t xml:space="preserve">- не могут быть </w:t>
      </w:r>
      <w:proofErr w:type="gramStart"/>
      <w:r>
        <w:t>решены</w:t>
      </w:r>
      <w:proofErr w:type="gramEnd"/>
      <w:r>
        <w:t xml:space="preserve"> в пределах одного финансового года и требуют значительных бюджетных расходов до 2022 года включительно;</w:t>
      </w:r>
    </w:p>
    <w:p w:rsidR="00DD2D83" w:rsidRDefault="00DD2D83" w:rsidP="006126F2">
      <w:pPr>
        <w:pStyle w:val="s1"/>
        <w:spacing w:before="0" w:beforeAutospacing="0" w:after="0" w:afterAutospacing="0"/>
        <w:ind w:firstLine="567"/>
        <w:jc w:val="both"/>
      </w:pPr>
      <w:r>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p>
    <w:p w:rsidR="004276BF"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II.</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Основная цель и задачи программы</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70E8"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 xml:space="preserve">Основной целью Программы является создание условий для переселения граждан из аварийных МКД, уменьшение жилищного фонда </w:t>
      </w:r>
      <w:r w:rsidR="004B1C7C">
        <w:rPr>
          <w:rFonts w:ascii="Times New Roman" w:eastAsia="Times New Roman" w:hAnsi="Times New Roman" w:cs="Times New Roman"/>
          <w:sz w:val="24"/>
          <w:szCs w:val="24"/>
          <w:lang w:eastAsia="ru-RU"/>
        </w:rPr>
        <w:t>Юрюзанского городского поселения</w:t>
      </w:r>
      <w:r w:rsidR="000770E8" w:rsidRPr="000770E8">
        <w:rPr>
          <w:rFonts w:ascii="Times New Roman" w:eastAsia="Times New Roman" w:hAnsi="Times New Roman" w:cs="Times New Roman"/>
          <w:sz w:val="24"/>
          <w:szCs w:val="24"/>
          <w:lang w:eastAsia="ru-RU"/>
        </w:rPr>
        <w:t>, признанного по состоянию на 1 января 2017 года аварийным и подлежащим сносу в установленном порядке в связи с физическим износом в процессе эксплуатации (далее именуется - аварийный жилищный фонд).</w:t>
      </w:r>
      <w:proofErr w:type="gramEnd"/>
    </w:p>
    <w:p w:rsidR="000770E8" w:rsidRPr="000770E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70E8" w:rsidRPr="000770E8">
        <w:rPr>
          <w:rFonts w:ascii="Times New Roman" w:eastAsia="Times New Roman" w:hAnsi="Times New Roman" w:cs="Times New Roman"/>
          <w:sz w:val="24"/>
          <w:szCs w:val="24"/>
          <w:lang w:eastAsia="ru-RU"/>
        </w:rPr>
        <w:t>. Основными задачами Программы являются:</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1) формирование жилищного фонда, необходимого для переселения граждан из аварийного жилищного фонда;</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proofErr w:type="gramStart"/>
      <w:r w:rsidRPr="000770E8">
        <w:rPr>
          <w:rFonts w:ascii="Times New Roman" w:eastAsia="Times New Roman" w:hAnsi="Times New Roman" w:cs="Times New Roman"/>
          <w:sz w:val="24"/>
          <w:szCs w:val="24"/>
          <w:lang w:eastAsia="ru-RU"/>
        </w:rP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3) обеспечение жилищных прав собственников изымаемых жилых помещений, находящихся </w:t>
      </w:r>
      <w:proofErr w:type="gramStart"/>
      <w:r w:rsidRPr="000770E8">
        <w:rPr>
          <w:rFonts w:ascii="Times New Roman" w:eastAsia="Times New Roman" w:hAnsi="Times New Roman" w:cs="Times New Roman"/>
          <w:sz w:val="24"/>
          <w:szCs w:val="24"/>
          <w:lang w:eastAsia="ru-RU"/>
        </w:rPr>
        <w:t>в</w:t>
      </w:r>
      <w:proofErr w:type="gramEnd"/>
      <w:r w:rsidRPr="000770E8">
        <w:rPr>
          <w:rFonts w:ascii="Times New Roman" w:eastAsia="Times New Roman" w:hAnsi="Times New Roman" w:cs="Times New Roman"/>
          <w:sz w:val="24"/>
          <w:szCs w:val="24"/>
          <w:lang w:eastAsia="ru-RU"/>
        </w:rPr>
        <w:t xml:space="preserve"> аварийных МКД;</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4) переселение жителей </w:t>
      </w:r>
      <w:proofErr w:type="gramStart"/>
      <w:r w:rsidRPr="000770E8">
        <w:rPr>
          <w:rFonts w:ascii="Times New Roman" w:eastAsia="Times New Roman" w:hAnsi="Times New Roman" w:cs="Times New Roman"/>
          <w:sz w:val="24"/>
          <w:szCs w:val="24"/>
          <w:lang w:eastAsia="ru-RU"/>
        </w:rPr>
        <w:t>из</w:t>
      </w:r>
      <w:proofErr w:type="gramEnd"/>
      <w:r w:rsidRPr="000770E8">
        <w:rPr>
          <w:rFonts w:ascii="Times New Roman" w:eastAsia="Times New Roman" w:hAnsi="Times New Roman" w:cs="Times New Roman"/>
          <w:sz w:val="24"/>
          <w:szCs w:val="24"/>
          <w:lang w:eastAsia="ru-RU"/>
        </w:rPr>
        <w:t xml:space="preserve"> аварийных МКД.</w:t>
      </w:r>
    </w:p>
    <w:p w:rsidR="008C3425" w:rsidRDefault="0060520D"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770E8" w:rsidRPr="000770E8">
        <w:rPr>
          <w:rFonts w:ascii="Times New Roman" w:eastAsia="Times New Roman" w:hAnsi="Times New Roman" w:cs="Times New Roman"/>
          <w:sz w:val="24"/>
          <w:szCs w:val="24"/>
          <w:lang w:eastAsia="ru-RU"/>
        </w:rPr>
        <w:t>. Реализация Программы осуществляется на основе следующих принципов:</w:t>
      </w:r>
      <w:r w:rsidR="000770E8" w:rsidRPr="000770E8">
        <w:rPr>
          <w:rFonts w:ascii="Times New Roman" w:eastAsia="Times New Roman" w:hAnsi="Times New Roman" w:cs="Times New Roman"/>
          <w:sz w:val="24"/>
          <w:szCs w:val="24"/>
          <w:lang w:eastAsia="ru-RU"/>
        </w:rPr>
        <w:br/>
        <w:t>1) соблюдение положений Жилищного кодекса Российской Федерации при организации переселения граждан из аварийного жилищного фонда;</w:t>
      </w:r>
    </w:p>
    <w:p w:rsidR="000770E8" w:rsidRPr="000770E8" w:rsidRDefault="0071335A"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0E8" w:rsidRPr="000770E8">
        <w:rPr>
          <w:rFonts w:ascii="Times New Roman" w:eastAsia="Times New Roman" w:hAnsi="Times New Roman" w:cs="Times New Roman"/>
          <w:sz w:val="24"/>
          <w:szCs w:val="24"/>
          <w:lang w:eastAsia="ru-RU"/>
        </w:rPr>
        <w:t>) эффективное расходование средств Фонда;</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w:t>
      </w:r>
      <w:r w:rsidR="0060520D" w:rsidRPr="00030DC6">
        <w:rPr>
          <w:rFonts w:ascii="Times New Roman" w:eastAsia="Times New Roman" w:hAnsi="Times New Roman" w:cs="Times New Roman"/>
          <w:b/>
          <w:bCs/>
          <w:sz w:val="24"/>
          <w:szCs w:val="24"/>
          <w:lang w:val="en-US" w:eastAsia="ru-RU"/>
        </w:rPr>
        <w:t>II</w:t>
      </w:r>
      <w:r w:rsidRPr="00030DC6">
        <w:rPr>
          <w:rFonts w:ascii="Times New Roman" w:eastAsia="Times New Roman" w:hAnsi="Times New Roman" w:cs="Times New Roman"/>
          <w:b/>
          <w:bCs/>
          <w:sz w:val="24"/>
          <w:szCs w:val="24"/>
          <w:lang w:eastAsia="ru-RU"/>
        </w:rPr>
        <w:t>. Этапы реализации программы</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60520D">
        <w:rPr>
          <w:rFonts w:ascii="Times New Roman" w:eastAsia="Times New Roman" w:hAnsi="Times New Roman" w:cs="Times New Roman"/>
          <w:sz w:val="24"/>
          <w:szCs w:val="24"/>
          <w:lang w:eastAsia="ru-RU"/>
        </w:rPr>
        <w:t>3.</w:t>
      </w:r>
      <w:r w:rsidRPr="000770E8">
        <w:rPr>
          <w:rFonts w:ascii="Times New Roman" w:eastAsia="Times New Roman" w:hAnsi="Times New Roman" w:cs="Times New Roman"/>
          <w:sz w:val="24"/>
          <w:szCs w:val="24"/>
          <w:lang w:eastAsia="ru-RU"/>
        </w:rPr>
        <w:t>1. Реализация Программы предусматривается в рамках мероприятий по переселению граждан из аварийных МКД, осуществляемых за счет средств Фонда</w:t>
      </w:r>
      <w:r w:rsidR="0060520D">
        <w:rPr>
          <w:rFonts w:ascii="Times New Roman" w:eastAsia="Times New Roman" w:hAnsi="Times New Roman" w:cs="Times New Roman"/>
          <w:sz w:val="24"/>
          <w:szCs w:val="24"/>
          <w:lang w:eastAsia="ru-RU"/>
        </w:rPr>
        <w:t xml:space="preserve"> </w:t>
      </w:r>
      <w:r w:rsidRPr="000770E8">
        <w:rPr>
          <w:rFonts w:ascii="Times New Roman" w:eastAsia="Times New Roman" w:hAnsi="Times New Roman" w:cs="Times New Roman"/>
          <w:sz w:val="24"/>
          <w:szCs w:val="24"/>
          <w:lang w:eastAsia="ru-RU"/>
        </w:rPr>
        <w:t>в соответствии с Федеральным законом.</w:t>
      </w:r>
    </w:p>
    <w:p w:rsidR="00F66E4C" w:rsidRDefault="0060520D" w:rsidP="006126F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0E8" w:rsidRPr="000770E8">
        <w:rPr>
          <w:rFonts w:ascii="Times New Roman" w:eastAsia="Times New Roman" w:hAnsi="Times New Roman" w:cs="Times New Roman"/>
          <w:sz w:val="24"/>
          <w:szCs w:val="24"/>
          <w:lang w:eastAsia="ru-RU"/>
        </w:rPr>
        <w:t xml:space="preserve">2. Реализация Программы проводится в </w:t>
      </w:r>
      <w:r w:rsidR="00CF5ED4">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0770E8" w:rsidRPr="000770E8">
        <w:rPr>
          <w:rFonts w:ascii="Times New Roman" w:eastAsia="Times New Roman" w:hAnsi="Times New Roman" w:cs="Times New Roman"/>
          <w:sz w:val="24"/>
          <w:szCs w:val="24"/>
          <w:lang w:eastAsia="ru-RU"/>
        </w:rPr>
        <w:t>этапа.</w:t>
      </w:r>
    </w:p>
    <w:p w:rsidR="00DD2D83" w:rsidRPr="00F66E4C" w:rsidRDefault="0060520D" w:rsidP="006126F2">
      <w:pPr>
        <w:spacing w:after="0" w:line="240" w:lineRule="auto"/>
        <w:ind w:firstLine="567"/>
        <w:jc w:val="both"/>
        <w:rPr>
          <w:rFonts w:ascii="Times New Roman" w:hAnsi="Times New Roman" w:cs="Times New Roman"/>
          <w:sz w:val="24"/>
          <w:szCs w:val="24"/>
        </w:rPr>
      </w:pPr>
      <w:r w:rsidRPr="00F66E4C">
        <w:rPr>
          <w:rFonts w:ascii="Times New Roman" w:hAnsi="Times New Roman" w:cs="Times New Roman"/>
          <w:sz w:val="24"/>
          <w:szCs w:val="24"/>
        </w:rPr>
        <w:t>На I этапе</w:t>
      </w:r>
      <w:r w:rsidR="00275FEC">
        <w:rPr>
          <w:rFonts w:ascii="Times New Roman" w:hAnsi="Times New Roman" w:cs="Times New Roman"/>
          <w:sz w:val="24"/>
          <w:szCs w:val="24"/>
        </w:rPr>
        <w:t xml:space="preserve"> </w:t>
      </w:r>
      <w:r w:rsidR="00DD2D83" w:rsidRPr="00F66E4C">
        <w:rPr>
          <w:rFonts w:ascii="Times New Roman" w:hAnsi="Times New Roman" w:cs="Times New Roman"/>
          <w:sz w:val="24"/>
          <w:szCs w:val="24"/>
        </w:rPr>
        <w:t xml:space="preserve"> организационные мероприятия, осуществляемые </w:t>
      </w:r>
      <w:r w:rsidR="00275FEC">
        <w:rPr>
          <w:rFonts w:ascii="Times New Roman" w:hAnsi="Times New Roman" w:cs="Times New Roman"/>
          <w:sz w:val="24"/>
          <w:szCs w:val="24"/>
        </w:rPr>
        <w:t>Администрацией Юрюзанского городского поселения</w:t>
      </w:r>
      <w:r w:rsidR="00DD2D83" w:rsidRPr="00F66E4C">
        <w:rPr>
          <w:rFonts w:ascii="Times New Roman" w:hAnsi="Times New Roman" w:cs="Times New Roman"/>
          <w:sz w:val="24"/>
          <w:szCs w:val="24"/>
        </w:rPr>
        <w:t xml:space="preserve">, должны быть направлены </w:t>
      </w:r>
      <w:proofErr w:type="gramStart"/>
      <w:r w:rsidR="00DD2D83" w:rsidRPr="00F66E4C">
        <w:rPr>
          <w:rFonts w:ascii="Times New Roman" w:hAnsi="Times New Roman" w:cs="Times New Roman"/>
          <w:sz w:val="24"/>
          <w:szCs w:val="24"/>
        </w:rPr>
        <w:t>на</w:t>
      </w:r>
      <w:proofErr w:type="gramEnd"/>
      <w:r w:rsidR="00DD2D83" w:rsidRPr="00F66E4C">
        <w:rPr>
          <w:rFonts w:ascii="Times New Roman" w:hAnsi="Times New Roman" w:cs="Times New Roman"/>
          <w:sz w:val="24"/>
          <w:szCs w:val="24"/>
        </w:rPr>
        <w:t>:</w:t>
      </w:r>
    </w:p>
    <w:p w:rsidR="00F66E4C" w:rsidRDefault="00DD2D83" w:rsidP="006126F2">
      <w:pPr>
        <w:pStyle w:val="s1"/>
        <w:spacing w:before="0" w:beforeAutospacing="0" w:after="0" w:afterAutospacing="0"/>
        <w:ind w:firstLine="567"/>
      </w:pPr>
      <w:r>
        <w:t>- </w:t>
      </w:r>
      <w:r w:rsidR="00F66E4C">
        <w:t>мониторинг рынка вторичного жилья;</w:t>
      </w:r>
    </w:p>
    <w:p w:rsidR="00F66E4C" w:rsidRDefault="00F66E4C" w:rsidP="006126F2">
      <w:pPr>
        <w:pStyle w:val="s1"/>
        <w:spacing w:before="0" w:beforeAutospacing="0" w:after="0" w:afterAutospacing="0"/>
        <w:ind w:firstLine="567"/>
        <w:jc w:val="both"/>
      </w:pPr>
      <w:r>
        <w:t>-</w:t>
      </w:r>
      <w:r w:rsidR="00DD2D83">
        <w:t xml:space="preserve">определение рыночной стоимости </w:t>
      </w:r>
      <w:r>
        <w:t>приобретаемого жилого помещения</w:t>
      </w:r>
      <w:r w:rsidR="00DD2D83">
        <w:t xml:space="preserve"> у лиц</w:t>
      </w:r>
      <w:r>
        <w:t>,</w:t>
      </w:r>
      <w:r w:rsidR="00DD2D83">
        <w:t xml:space="preserve"> не являющихся застройщиками;</w:t>
      </w:r>
    </w:p>
    <w:p w:rsidR="00F66E4C" w:rsidRDefault="00F66E4C" w:rsidP="00BB14C7">
      <w:pPr>
        <w:pStyle w:val="s1"/>
        <w:spacing w:before="0" w:beforeAutospacing="0" w:after="0" w:afterAutospacing="0"/>
        <w:ind w:firstLine="567"/>
        <w:jc w:val="both"/>
      </w:pPr>
      <w:r>
        <w:t xml:space="preserve">-заключение предварительного соглашения с собственниками жилых помещений, находящихся в </w:t>
      </w:r>
      <w:proofErr w:type="gramStart"/>
      <w:r>
        <w:t>аварийном</w:t>
      </w:r>
      <w:proofErr w:type="gramEnd"/>
      <w:r>
        <w:t xml:space="preserve"> МКД, путем выплаты выкупной цены или</w:t>
      </w:r>
      <w:r w:rsidRPr="00F66E4C">
        <w:t xml:space="preserve"> </w:t>
      </w:r>
      <w:r>
        <w:t>приобретения  жилого помещения у лиц, не являющихся застройщиками;</w:t>
      </w:r>
    </w:p>
    <w:p w:rsidR="00F107E7" w:rsidRDefault="00F66E4C" w:rsidP="00612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-долевое участие в строительстве и (или) </w:t>
      </w:r>
      <w:r w:rsidRPr="00F66E4C">
        <w:rPr>
          <w:rFonts w:ascii="Times New Roman" w:hAnsi="Times New Roman" w:cs="Times New Roman"/>
          <w:sz w:val="24"/>
          <w:szCs w:val="24"/>
        </w:rPr>
        <w:t xml:space="preserve">приобретение жилых помещений у застройщиков по цене в соответствии с </w:t>
      </w:r>
      <w:hyperlink r:id="rId9" w:history="1">
        <w:r w:rsidRPr="00F66E4C">
          <w:rPr>
            <w:rStyle w:val="a3"/>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66E4C">
        <w:rPr>
          <w:rFonts w:ascii="Times New Roman" w:hAnsi="Times New Roman" w:cs="Times New Roman"/>
          <w:sz w:val="24"/>
          <w:szCs w:val="24"/>
        </w:rPr>
        <w:t>.</w:t>
      </w:r>
    </w:p>
    <w:p w:rsidR="00F107E7" w:rsidRPr="00F107E7" w:rsidRDefault="00710E18" w:rsidP="006126F2">
      <w:pPr>
        <w:autoSpaceDE w:val="0"/>
        <w:autoSpaceDN w:val="0"/>
        <w:adjustRightInd w:val="0"/>
        <w:spacing w:after="0" w:line="240" w:lineRule="auto"/>
        <w:ind w:firstLine="567"/>
        <w:jc w:val="both"/>
        <w:rPr>
          <w:rFonts w:ascii="Times New Roman" w:hAnsi="Times New Roman" w:cs="Times New Roman"/>
          <w:sz w:val="24"/>
          <w:szCs w:val="24"/>
        </w:rPr>
      </w:pPr>
      <w:r w:rsidRPr="00F107E7">
        <w:rPr>
          <w:rFonts w:ascii="Times New Roman" w:hAnsi="Times New Roman" w:cs="Times New Roman"/>
          <w:sz w:val="24"/>
          <w:szCs w:val="24"/>
        </w:rPr>
        <w:lastRenderedPageBreak/>
        <w:t>Жилые помещения, приобретенные (построенные) в рамках государственных контрактов, передаются из государственной собственности Челябинской области в муниципальную собственность.</w:t>
      </w:r>
    </w:p>
    <w:p w:rsidR="00275FEC"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Перечни аварийных многоквартирных домов на соответствующий год определяются с учетом средств, выделенных из Фонда,  возможности подбора равнозначных жилых помещений, приобретаемых в строящихся жилых домах.</w:t>
      </w:r>
    </w:p>
    <w:p w:rsidR="00F107E7"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 xml:space="preserve">Перечень </w:t>
      </w:r>
      <w:proofErr w:type="gramStart"/>
      <w:r w:rsidRPr="00275FEC">
        <w:rPr>
          <w:rFonts w:ascii="Times New Roman" w:hAnsi="Times New Roman" w:cs="Times New Roman"/>
          <w:sz w:val="24"/>
          <w:szCs w:val="24"/>
        </w:rPr>
        <w:t>аварийных многоквартирных домов, планируемых к расселению определяются</w:t>
      </w:r>
      <w:proofErr w:type="gramEnd"/>
      <w:r w:rsidRPr="00275FEC">
        <w:rPr>
          <w:rFonts w:ascii="Times New Roman" w:hAnsi="Times New Roman" w:cs="Times New Roman"/>
          <w:sz w:val="24"/>
          <w:szCs w:val="24"/>
        </w:rPr>
        <w:t xml:space="preserve"> на каждый год в соответствии с выделенными денежными средствами.</w:t>
      </w:r>
    </w:p>
    <w:p w:rsidR="00F107E7" w:rsidRDefault="006E049B" w:rsidP="006126F2">
      <w:pPr>
        <w:pStyle w:val="s1"/>
        <w:spacing w:before="0" w:beforeAutospacing="0" w:after="0" w:afterAutospacing="0"/>
        <w:ind w:firstLine="567"/>
        <w:jc w:val="both"/>
      </w:pPr>
      <w:r w:rsidRPr="00F107E7">
        <w:t>На II этапе осуществляется переселение граждан и снос многоквартирных</w:t>
      </w:r>
      <w:r>
        <w:t xml:space="preserve"> аварийных домов.</w:t>
      </w:r>
    </w:p>
    <w:p w:rsidR="000770E8" w:rsidRPr="000770E8" w:rsidRDefault="000770E8" w:rsidP="006126F2">
      <w:pPr>
        <w:pStyle w:val="s1"/>
        <w:spacing w:before="0" w:beforeAutospacing="0" w:after="0" w:afterAutospacing="0"/>
        <w:ind w:firstLine="567"/>
        <w:jc w:val="both"/>
      </w:pPr>
      <w:r w:rsidRPr="000770E8">
        <w:t>Информация о механизмах реализации Программы, а также промежуточных результатах реализации Программы, в разбивке по способам переселения, а также сведения о планируемых сроках достижения указанных промежуточных результатов приведены в таблице 1.</w:t>
      </w:r>
    </w:p>
    <w:p w:rsidR="00275FEC" w:rsidRPr="00030DC6" w:rsidRDefault="006E049B" w:rsidP="006126F2">
      <w:pPr>
        <w:pStyle w:val="s3"/>
        <w:ind w:firstLine="567"/>
        <w:jc w:val="center"/>
        <w:rPr>
          <w:b/>
        </w:rPr>
      </w:pPr>
      <w:r w:rsidRPr="00030DC6">
        <w:rPr>
          <w:b/>
        </w:rPr>
        <w:t xml:space="preserve">Раздел </w:t>
      </w:r>
      <w:r w:rsidR="00275FEC" w:rsidRPr="00030DC6">
        <w:rPr>
          <w:b/>
          <w:lang w:val="en-US"/>
        </w:rPr>
        <w:t>I</w:t>
      </w:r>
      <w:r w:rsidRPr="00030DC6">
        <w:rPr>
          <w:b/>
        </w:rPr>
        <w:t>V.</w:t>
      </w:r>
    </w:p>
    <w:p w:rsidR="006E049B" w:rsidRPr="00030DC6" w:rsidRDefault="006E049B" w:rsidP="006126F2">
      <w:pPr>
        <w:pStyle w:val="s3"/>
        <w:ind w:firstLine="567"/>
        <w:jc w:val="center"/>
        <w:rPr>
          <w:b/>
        </w:rPr>
      </w:pPr>
      <w:r w:rsidRPr="00030DC6">
        <w:rPr>
          <w:b/>
        </w:rPr>
        <w:t>Ожидаемые результаты реализации муниципальной программы</w:t>
      </w:r>
    </w:p>
    <w:p w:rsidR="00F107E7" w:rsidRDefault="00275FEC" w:rsidP="006126F2">
      <w:pPr>
        <w:pStyle w:val="s1"/>
        <w:spacing w:before="0" w:beforeAutospacing="0" w:after="0" w:afterAutospacing="0"/>
        <w:ind w:firstLine="567"/>
        <w:jc w:val="both"/>
      </w:pPr>
      <w:r w:rsidRPr="00275FEC">
        <w:t>4</w:t>
      </w:r>
      <w:r w:rsidR="006E049B">
        <w:t>.1. Оценка эффективности и социально-экономических последствий реализации муниципальной программы будет производиться на основе системы целевых индикаторов и индикаторов оценки,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w:t>
      </w:r>
    </w:p>
    <w:p w:rsidR="00F107E7" w:rsidRDefault="00275FEC" w:rsidP="006126F2">
      <w:pPr>
        <w:pStyle w:val="s1"/>
        <w:spacing w:before="0" w:beforeAutospacing="0" w:after="0" w:afterAutospacing="0"/>
        <w:ind w:firstLine="567"/>
        <w:jc w:val="both"/>
      </w:pPr>
      <w:r w:rsidRPr="00737A05">
        <w:t>4</w:t>
      </w:r>
      <w:r w:rsidR="006E049B">
        <w:t>.2. Реализация муниципальной программы должна обеспечить достижение следующих показателей:</w:t>
      </w:r>
    </w:p>
    <w:p w:rsidR="00F107E7" w:rsidRDefault="006E049B" w:rsidP="006126F2">
      <w:pPr>
        <w:pStyle w:val="s1"/>
        <w:spacing w:before="0" w:beforeAutospacing="0" w:after="0" w:afterAutospacing="0"/>
        <w:ind w:firstLine="567"/>
        <w:jc w:val="both"/>
      </w:pPr>
      <w:r>
        <w:t xml:space="preserve">- расселение </w:t>
      </w:r>
      <w:r w:rsidR="00636786" w:rsidRPr="005635A0">
        <w:rPr>
          <w:color w:val="FF0000"/>
        </w:rPr>
        <w:t>1</w:t>
      </w:r>
      <w:r w:rsidR="002E6EB0">
        <w:rPr>
          <w:color w:val="FF0000"/>
        </w:rPr>
        <w:t>56</w:t>
      </w:r>
      <w:r w:rsidR="00636786">
        <w:t xml:space="preserve"> жилых помещений</w:t>
      </w:r>
      <w:r>
        <w:t xml:space="preserve">, общей площадью </w:t>
      </w:r>
      <w:r w:rsidR="002E6EB0">
        <w:rPr>
          <w:color w:val="FF0000"/>
        </w:rPr>
        <w:t>5439,3</w:t>
      </w:r>
      <w:r w:rsidR="0091520E">
        <w:t xml:space="preserve"> </w:t>
      </w:r>
      <w:r>
        <w:t>кв. м., признанных аварийными по состоянию на 01 января 2017 г</w:t>
      </w:r>
      <w:r w:rsidR="00737A05">
        <w:t xml:space="preserve">ода и подлежащими сносу </w:t>
      </w:r>
      <w:r>
        <w:t xml:space="preserve"> в связи с физическим износом в процессе их эксплуатации;</w:t>
      </w:r>
    </w:p>
    <w:p w:rsidR="00F107E7" w:rsidRDefault="006E049B" w:rsidP="006126F2">
      <w:pPr>
        <w:pStyle w:val="s1"/>
        <w:spacing w:before="0" w:beforeAutospacing="0" w:after="0" w:afterAutospacing="0"/>
        <w:ind w:firstLine="567"/>
        <w:jc w:val="both"/>
      </w:pPr>
      <w:r>
        <w:t xml:space="preserve">- переселение </w:t>
      </w:r>
      <w:r w:rsidR="002E6EB0">
        <w:rPr>
          <w:color w:val="FF0000"/>
        </w:rPr>
        <w:t>296</w:t>
      </w:r>
      <w:r w:rsidRPr="005635A0">
        <w:rPr>
          <w:color w:val="FF0000"/>
        </w:rPr>
        <w:t xml:space="preserve"> </w:t>
      </w:r>
      <w:r>
        <w:t xml:space="preserve">жителей </w:t>
      </w:r>
      <w:r w:rsidR="00F06BF8">
        <w:t xml:space="preserve">из </w:t>
      </w:r>
      <w:r w:rsidR="00F06BF8" w:rsidRPr="005635A0">
        <w:rPr>
          <w:color w:val="FF0000"/>
        </w:rPr>
        <w:t>2</w:t>
      </w:r>
      <w:r w:rsidR="002E6EB0">
        <w:rPr>
          <w:color w:val="FF0000"/>
        </w:rPr>
        <w:t>7</w:t>
      </w:r>
      <w:r w:rsidR="00AD7E81">
        <w:t xml:space="preserve"> </w:t>
      </w:r>
      <w:r>
        <w:t>МКД, признанных аварийными по состоянию на 1 января 2017 года и подлежащими сносу в связи с физическим износом в процессе их эксплуатации;</w:t>
      </w:r>
    </w:p>
    <w:p w:rsidR="006E049B" w:rsidRDefault="006E049B" w:rsidP="006126F2">
      <w:pPr>
        <w:pStyle w:val="s1"/>
        <w:spacing w:before="0" w:beforeAutospacing="0" w:after="0" w:afterAutospacing="0"/>
        <w:ind w:firstLine="567"/>
        <w:jc w:val="both"/>
      </w:pPr>
      <w:r>
        <w:t xml:space="preserve">- снос </w:t>
      </w:r>
      <w:proofErr w:type="gramStart"/>
      <w:r w:rsidR="00636786">
        <w:t>расселенного</w:t>
      </w:r>
      <w:proofErr w:type="gramEnd"/>
      <w:r>
        <w:t xml:space="preserve"> МКД.</w:t>
      </w:r>
    </w:p>
    <w:p w:rsidR="00F107E7" w:rsidRPr="002C4AFD" w:rsidRDefault="0018667D" w:rsidP="006126F2">
      <w:pPr>
        <w:pStyle w:val="s3"/>
        <w:ind w:firstLine="567"/>
        <w:jc w:val="center"/>
        <w:rPr>
          <w:b/>
        </w:rPr>
      </w:pPr>
      <w:r>
        <w:rPr>
          <w:b/>
        </w:rPr>
        <w:t xml:space="preserve">Раздел </w:t>
      </w:r>
      <w:r w:rsidR="002C4AFD" w:rsidRPr="002C4AFD">
        <w:rPr>
          <w:b/>
          <w:lang w:val="en-US"/>
        </w:rPr>
        <w:t>V</w:t>
      </w:r>
      <w:r w:rsidR="006126F2">
        <w:rPr>
          <w:b/>
        </w:rPr>
        <w:t>. Ресурсное обеспечение П</w:t>
      </w:r>
      <w:r w:rsidR="00F107E7" w:rsidRPr="002C4AFD">
        <w:rPr>
          <w:b/>
        </w:rPr>
        <w:t>рограммы</w:t>
      </w:r>
    </w:p>
    <w:p w:rsidR="00F107E7" w:rsidRDefault="00F107E7" w:rsidP="006126F2">
      <w:pPr>
        <w:pStyle w:val="s1"/>
        <w:spacing w:before="0" w:beforeAutospacing="0" w:after="0" w:afterAutospacing="0"/>
        <w:ind w:firstLine="567"/>
      </w:pPr>
      <w:r>
        <w:t>Источниками финансирования программы являются средства:</w:t>
      </w:r>
    </w:p>
    <w:p w:rsidR="00F107E7" w:rsidRDefault="00F107E7" w:rsidP="006126F2">
      <w:pPr>
        <w:pStyle w:val="s1"/>
        <w:spacing w:before="0" w:beforeAutospacing="0" w:after="0" w:afterAutospacing="0"/>
        <w:ind w:firstLine="567"/>
        <w:jc w:val="both"/>
      </w:pPr>
      <w:r>
        <w:t>- Фонда, распределенные</w:t>
      </w:r>
      <w:r w:rsidR="002C4AFD">
        <w:t xml:space="preserve"> </w:t>
      </w:r>
      <w:proofErr w:type="spellStart"/>
      <w:proofErr w:type="gramStart"/>
      <w:r w:rsidR="002C4AFD">
        <w:t>Катав-Ивановскому</w:t>
      </w:r>
      <w:proofErr w:type="spellEnd"/>
      <w:proofErr w:type="gramEnd"/>
      <w:r w:rsidR="002C4AFD">
        <w:t xml:space="preserve"> муниципальному району для расселения</w:t>
      </w:r>
      <w:r>
        <w:t xml:space="preserve"> </w:t>
      </w:r>
      <w:r w:rsidR="002C4AFD">
        <w:t xml:space="preserve">из аварийного жилья Юрюзанского городского поселения </w:t>
      </w:r>
      <w:r>
        <w:t xml:space="preserve"> в соответствии с лимитами предоставления финансовой поддержки субъектам Российской Федерации;</w:t>
      </w:r>
    </w:p>
    <w:p w:rsidR="00F107E7" w:rsidRDefault="00F107E7" w:rsidP="006126F2">
      <w:pPr>
        <w:pStyle w:val="s1"/>
        <w:spacing w:before="0" w:beforeAutospacing="0" w:after="0" w:afterAutospacing="0"/>
        <w:ind w:firstLine="567"/>
      </w:pPr>
      <w:r>
        <w:t>- областного бюджета в соответствии с законом Челябинской области об областном бюджете на соответствующий финансовый год;</w:t>
      </w:r>
    </w:p>
    <w:p w:rsidR="008B4E48" w:rsidRDefault="008B4E48" w:rsidP="006126F2">
      <w:pPr>
        <w:pStyle w:val="s1"/>
        <w:spacing w:before="0" w:beforeAutospacing="0" w:after="0" w:afterAutospacing="0"/>
        <w:ind w:firstLine="567"/>
      </w:pPr>
      <w:r>
        <w:t>-местного бюджета</w:t>
      </w:r>
      <w:r w:rsidR="00387BE5">
        <w:t>.</w:t>
      </w:r>
    </w:p>
    <w:p w:rsidR="00F107E7" w:rsidRDefault="00F107E7" w:rsidP="006126F2">
      <w:pPr>
        <w:pStyle w:val="s1"/>
        <w:spacing w:before="0" w:beforeAutospacing="0" w:after="0" w:afterAutospacing="0"/>
        <w:ind w:firstLine="567"/>
        <w:jc w:val="both"/>
      </w:pPr>
      <w:r>
        <w:t xml:space="preserve">Средства Фонда и областного бюджета предоставляются </w:t>
      </w:r>
      <w:proofErr w:type="spellStart"/>
      <w:r w:rsidR="002C4AFD">
        <w:t>Юрюзанскому</w:t>
      </w:r>
      <w:proofErr w:type="spellEnd"/>
      <w:r w:rsidR="002C4AFD">
        <w:t xml:space="preserve"> горо</w:t>
      </w:r>
      <w:r w:rsidR="004D5563">
        <w:t>дскому поселению</w:t>
      </w:r>
      <w:r>
        <w:t xml:space="preserve"> в виде субсидий в пределах утвержденных бюджетных ассигнований на основании договоров между государственным заказчиком и </w:t>
      </w:r>
      <w:proofErr w:type="spellStart"/>
      <w:proofErr w:type="gramStart"/>
      <w:r w:rsidR="004D5563">
        <w:t>Катав-Ивановским</w:t>
      </w:r>
      <w:proofErr w:type="spellEnd"/>
      <w:proofErr w:type="gramEnd"/>
      <w:r w:rsidR="004D5563">
        <w:t xml:space="preserve"> муниципальным районом</w:t>
      </w:r>
      <w:r>
        <w:t>, в соответствии с распределением субсидий муниципальным образованиям.</w:t>
      </w:r>
    </w:p>
    <w:p w:rsidR="00E94F27" w:rsidRDefault="00F107E7" w:rsidP="006126F2">
      <w:pPr>
        <w:pStyle w:val="s1"/>
        <w:spacing w:before="0" w:beforeAutospacing="0" w:after="0" w:afterAutospacing="0"/>
        <w:ind w:firstLine="567"/>
        <w:jc w:val="both"/>
      </w:pPr>
      <w:r>
        <w:t>Реализация средств Фонда определяется нормативными сроками строительства.</w:t>
      </w:r>
      <w:r w:rsidR="00E94F27" w:rsidRPr="00E94F27">
        <w:t xml:space="preserve"> </w:t>
      </w:r>
      <w:r w:rsidR="00E94F27">
        <w:t xml:space="preserve">В случае если стоимость 1 кв. м превышает цену приобретения жилых помещений,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w:t>
      </w:r>
      <w:r w:rsidR="0071335A">
        <w:t xml:space="preserve">бюджета </w:t>
      </w:r>
      <w:r w:rsidR="008B7AAA">
        <w:t>района</w:t>
      </w:r>
      <w:r w:rsidR="00E94F27">
        <w:t>.</w:t>
      </w:r>
    </w:p>
    <w:p w:rsidR="00E94F27" w:rsidRDefault="00E94F27" w:rsidP="006126F2">
      <w:pPr>
        <w:pStyle w:val="s1"/>
        <w:spacing w:before="0" w:beforeAutospacing="0" w:after="0" w:afterAutospacing="0"/>
        <w:ind w:firstLine="567"/>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w:t>
      </w:r>
      <w:r w:rsidR="00F260D7">
        <w:t>жета</w:t>
      </w:r>
      <w:r>
        <w:t>.</w:t>
      </w:r>
    </w:p>
    <w:p w:rsidR="00767E81" w:rsidRDefault="00E94F27" w:rsidP="006126F2">
      <w:pPr>
        <w:pStyle w:val="s1"/>
        <w:spacing w:before="0" w:beforeAutospacing="0" w:after="0" w:afterAutospacing="0"/>
        <w:ind w:firstLine="567"/>
        <w:jc w:val="both"/>
      </w:pPr>
      <w:r>
        <w:lastRenderedPageBreak/>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F107E7" w:rsidRDefault="00F107E7" w:rsidP="006126F2">
      <w:pPr>
        <w:pStyle w:val="s1"/>
        <w:spacing w:before="0" w:beforeAutospacing="0" w:after="0" w:afterAutospacing="0"/>
        <w:ind w:firstLine="567"/>
      </w:pPr>
      <w:r>
        <w:t>Ресурсное обеспечение утверждается ежегодно на очередной финансовый год и составляет:</w:t>
      </w:r>
    </w:p>
    <w:p w:rsidR="0091520E" w:rsidRPr="008B4E48" w:rsidRDefault="0091520E" w:rsidP="0091520E">
      <w:pPr>
        <w:spacing w:after="0"/>
        <w:rPr>
          <w:rFonts w:ascii="Times New Roman" w:hAnsi="Times New Roman" w:cs="Times New Roman"/>
          <w:sz w:val="24"/>
          <w:szCs w:val="24"/>
        </w:rPr>
      </w:pPr>
      <w:r w:rsidRPr="009777B3">
        <w:rPr>
          <w:rFonts w:ascii="Times New Roman" w:hAnsi="Times New Roman" w:cs="Times New Roman"/>
          <w:b/>
          <w:sz w:val="24"/>
          <w:szCs w:val="24"/>
        </w:rPr>
        <w:t>в 2020 году всего: 129 658,937 тыс. рублей</w:t>
      </w:r>
      <w:r w:rsidRPr="008B4E48">
        <w:rPr>
          <w:rFonts w:ascii="Times New Roman" w:hAnsi="Times New Roman" w:cs="Times New Roman"/>
          <w:sz w:val="24"/>
          <w:szCs w:val="24"/>
        </w:rPr>
        <w:t>, 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103 094,94</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Pr>
          <w:rFonts w:ascii="Times New Roman" w:hAnsi="Times New Roman" w:cs="Times New Roman"/>
          <w:sz w:val="24"/>
          <w:szCs w:val="24"/>
        </w:rPr>
        <w:t>.</w:t>
      </w:r>
    </w:p>
    <w:p w:rsidR="00015FA9" w:rsidRDefault="0091520E" w:rsidP="00015FA9">
      <w:pPr>
        <w:pStyle w:val="s1"/>
        <w:spacing w:before="0" w:beforeAutospacing="0" w:after="0" w:afterAutospacing="0"/>
      </w:pPr>
      <w:r w:rsidRPr="008B4E48">
        <w:t>-местный бюджет -</w:t>
      </w:r>
      <w:r>
        <w:t>129,397</w:t>
      </w:r>
      <w:r w:rsidRPr="008B4E48">
        <w:t xml:space="preserve"> тыс. руб</w:t>
      </w:r>
      <w:r w:rsidR="00015FA9">
        <w:t xml:space="preserve">-100,101 </w:t>
      </w:r>
      <w:r w:rsidR="00015FA9" w:rsidRPr="000770E8">
        <w:t xml:space="preserve">тыс. рублей, </w:t>
      </w:r>
      <w:r w:rsidR="00015FA9">
        <w:t>за счет средств Местного</w:t>
      </w:r>
      <w:r w:rsidR="00015FA9" w:rsidRPr="005D4835">
        <w:t xml:space="preserve"> бюджет</w:t>
      </w:r>
      <w:r w:rsidR="00015FA9">
        <w:t>а.</w:t>
      </w:r>
    </w:p>
    <w:p w:rsidR="00BF736B" w:rsidRDefault="00BF736B" w:rsidP="00BF736B">
      <w:pPr>
        <w:pStyle w:val="s1"/>
        <w:spacing w:before="0" w:beforeAutospacing="0" w:after="0" w:afterAutospacing="0"/>
      </w:pPr>
      <w:r>
        <w:t xml:space="preserve">-100,101 </w:t>
      </w:r>
      <w:r w:rsidRPr="000770E8">
        <w:t xml:space="preserve">тыс. рублей, </w:t>
      </w:r>
      <w:r>
        <w:t>за счет средств Местного</w:t>
      </w:r>
      <w:r w:rsidRPr="005D4835">
        <w:t xml:space="preserve"> бюджет</w:t>
      </w:r>
      <w:r>
        <w:t>а.</w:t>
      </w:r>
    </w:p>
    <w:p w:rsidR="0091520E"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w:t>
      </w:r>
    </w:p>
    <w:p w:rsidR="0091520E" w:rsidRPr="009777B3" w:rsidRDefault="0091520E" w:rsidP="0091520E">
      <w:pPr>
        <w:spacing w:after="0"/>
        <w:rPr>
          <w:rFonts w:ascii="Times New Roman" w:hAnsi="Times New Roman" w:cs="Times New Roman"/>
          <w:b/>
          <w:sz w:val="24"/>
          <w:szCs w:val="24"/>
        </w:rPr>
      </w:pPr>
      <w:r w:rsidRPr="009777B3">
        <w:rPr>
          <w:rFonts w:ascii="Times New Roman" w:hAnsi="Times New Roman" w:cs="Times New Roman"/>
          <w:b/>
          <w:sz w:val="24"/>
          <w:szCs w:val="24"/>
        </w:rPr>
        <w:t>в 2021 году всего:</w:t>
      </w:r>
      <w:r w:rsidR="009777B3" w:rsidRPr="009777B3">
        <w:rPr>
          <w:rFonts w:ascii="Times New Roman" w:hAnsi="Times New Roman" w:cs="Times New Roman"/>
          <w:b/>
          <w:sz w:val="24"/>
          <w:szCs w:val="24"/>
        </w:rPr>
        <w:t xml:space="preserve"> </w:t>
      </w:r>
      <w:r w:rsidR="005635A0">
        <w:rPr>
          <w:rFonts w:ascii="Times New Roman" w:hAnsi="Times New Roman" w:cs="Times New Roman"/>
          <w:b/>
          <w:sz w:val="24"/>
          <w:szCs w:val="24"/>
        </w:rPr>
        <w:t>98 865,15</w:t>
      </w:r>
      <w:r w:rsidRPr="009777B3">
        <w:rPr>
          <w:rFonts w:ascii="Times New Roman" w:hAnsi="Times New Roman" w:cs="Times New Roman"/>
          <w:b/>
          <w:sz w:val="24"/>
          <w:szCs w:val="24"/>
        </w:rPr>
        <w:t xml:space="preserve"> тыс. рублей, </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sidR="005635A0">
        <w:rPr>
          <w:rFonts w:ascii="Times New Roman" w:hAnsi="Times New Roman" w:cs="Times New Roman"/>
          <w:sz w:val="24"/>
          <w:szCs w:val="24"/>
        </w:rPr>
        <w:t xml:space="preserve">96 118,68 </w:t>
      </w:r>
      <w:r w:rsidRPr="008B4E48">
        <w:rPr>
          <w:rFonts w:ascii="Times New Roman" w:hAnsi="Times New Roman" w:cs="Times New Roman"/>
          <w:sz w:val="24"/>
          <w:szCs w:val="24"/>
        </w:rPr>
        <w:t xml:space="preserve"> тыс. руб</w:t>
      </w:r>
      <w:r>
        <w:rPr>
          <w:rFonts w:ascii="Times New Roman" w:hAnsi="Times New Roman" w:cs="Times New Roman"/>
          <w:sz w:val="24"/>
          <w:szCs w:val="24"/>
        </w:rPr>
        <w:t>.</w:t>
      </w:r>
    </w:p>
    <w:p w:rsidR="0091520E" w:rsidRDefault="0091520E" w:rsidP="0091520E">
      <w:pPr>
        <w:autoSpaceDE w:val="0"/>
        <w:autoSpaceDN w:val="0"/>
        <w:adjustRightInd w:val="0"/>
        <w:spacing w:before="108" w:after="108" w:line="240" w:lineRule="auto"/>
        <w:outlineLvl w:val="0"/>
        <w:rPr>
          <w:rFonts w:ascii="Times New Roman" w:hAnsi="Times New Roman" w:cs="Times New Roman"/>
          <w:sz w:val="24"/>
          <w:szCs w:val="24"/>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p w:rsidR="008B4E48" w:rsidRDefault="008B4E48" w:rsidP="0091520E">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9597E">
        <w:rPr>
          <w:rFonts w:ascii="Times New Roman" w:hAnsi="Times New Roman" w:cs="Times New Roman"/>
          <w:b/>
          <w:bCs/>
          <w:sz w:val="24"/>
          <w:szCs w:val="24"/>
        </w:rPr>
        <w:t>Организация управления</w:t>
      </w:r>
      <w:r>
        <w:rPr>
          <w:rFonts w:ascii="Times New Roman" w:hAnsi="Times New Roman" w:cs="Times New Roman"/>
          <w:b/>
          <w:bCs/>
          <w:sz w:val="24"/>
          <w:szCs w:val="24"/>
        </w:rPr>
        <w:t xml:space="preserve"> и механизм реализации программы</w:t>
      </w:r>
    </w:p>
    <w:p w:rsidR="008B4E48" w:rsidRPr="0014347A" w:rsidRDefault="008B4E48" w:rsidP="008B4E48">
      <w:pPr>
        <w:autoSpaceDE w:val="0"/>
        <w:autoSpaceDN w:val="0"/>
        <w:adjustRightInd w:val="0"/>
        <w:spacing w:before="108" w:after="108" w:line="240" w:lineRule="auto"/>
        <w:jc w:val="both"/>
        <w:outlineLvl w:val="0"/>
        <w:rPr>
          <w:rFonts w:ascii="Times New Roman" w:hAnsi="Times New Roman" w:cs="Times New Roman"/>
          <w:bCs/>
          <w:sz w:val="24"/>
          <w:szCs w:val="24"/>
        </w:rPr>
      </w:pPr>
      <w:r w:rsidRPr="0014347A">
        <w:rPr>
          <w:rFonts w:ascii="Times New Roman" w:hAnsi="Times New Roman" w:cs="Times New Roman"/>
          <w:bCs/>
          <w:sz w:val="24"/>
          <w:szCs w:val="24"/>
        </w:rPr>
        <w:t xml:space="preserve">Текущее </w:t>
      </w:r>
      <w:r>
        <w:rPr>
          <w:rFonts w:ascii="Times New Roman" w:hAnsi="Times New Roman" w:cs="Times New Roman"/>
          <w:bCs/>
          <w:sz w:val="24"/>
          <w:szCs w:val="24"/>
        </w:rPr>
        <w:t xml:space="preserve">управление </w:t>
      </w:r>
      <w:r w:rsidRPr="0018667D">
        <w:rPr>
          <w:rFonts w:ascii="Times New Roman" w:hAnsi="Times New Roman"/>
          <w:sz w:val="24"/>
          <w:szCs w:val="24"/>
        </w:rPr>
        <w:t>Программ</w:t>
      </w:r>
      <w:r>
        <w:rPr>
          <w:rFonts w:ascii="Times New Roman" w:hAnsi="Times New Roman"/>
          <w:sz w:val="24"/>
          <w:szCs w:val="24"/>
        </w:rPr>
        <w:t>ой</w:t>
      </w:r>
      <w:r w:rsidRPr="0018667D">
        <w:rPr>
          <w:rFonts w:ascii="Times New Roman" w:hAnsi="Times New Roman"/>
          <w:sz w:val="24"/>
          <w:szCs w:val="24"/>
        </w:rPr>
        <w:t xml:space="preserve"> осуществляет Заказчик Программы</w:t>
      </w:r>
      <w:r>
        <w:rPr>
          <w:rFonts w:ascii="Times New Roman" w:hAnsi="Times New Roman"/>
          <w:sz w:val="24"/>
          <w:szCs w:val="24"/>
        </w:rPr>
        <w:t>, через реализацию следующих мероприятий:</w:t>
      </w:r>
    </w:p>
    <w:p w:rsidR="008B4E48" w:rsidRDefault="008B4E48" w:rsidP="008B4E48">
      <w:pPr>
        <w:spacing w:after="0"/>
        <w:rPr>
          <w:rFonts w:ascii="Times New Roman" w:hAnsi="Times New Roman" w:cs="Times New Roman"/>
          <w:sz w:val="24"/>
          <w:szCs w:val="24"/>
        </w:rPr>
      </w:pPr>
    </w:p>
    <w:p w:rsidR="0018667D" w:rsidRDefault="0018667D" w:rsidP="0018667D">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r>
        <w:rPr>
          <w:rFonts w:ascii="Times New Roman" w:hAnsi="Times New Roman" w:cs="Times New Roman"/>
          <w:b/>
          <w:bCs/>
          <w:sz w:val="24"/>
          <w:szCs w:val="24"/>
          <w:lang w:val="en-US"/>
        </w:rPr>
        <w:t>I</w:t>
      </w:r>
    </w:p>
    <w:p w:rsidR="0018667D" w:rsidRPr="0018667D" w:rsidRDefault="0018667D" w:rsidP="0018667D">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Методика оценки эффективности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 Оценка эффективности муниципальных программ осуществляется в соответствии с </w:t>
      </w:r>
      <w:r w:rsidR="0018667D" w:rsidRPr="0018667D">
        <w:rPr>
          <w:rFonts w:ascii="Times New Roman" w:eastAsia="Times New Roman" w:hAnsi="Times New Roman" w:cs="Times New Roman"/>
          <w:sz w:val="24"/>
          <w:szCs w:val="24"/>
          <w:lang w:eastAsia="ru-RU"/>
        </w:rPr>
        <w:t>П</w:t>
      </w:r>
      <w:r w:rsidRPr="0018667D">
        <w:rPr>
          <w:rFonts w:ascii="Times New Roman" w:eastAsia="Times New Roman" w:hAnsi="Times New Roman" w:cs="Times New Roman"/>
          <w:sz w:val="24"/>
          <w:szCs w:val="24"/>
          <w:lang w:eastAsia="ru-RU"/>
        </w:rPr>
        <w:t>о</w:t>
      </w:r>
      <w:r w:rsidR="0018667D" w:rsidRPr="0018667D">
        <w:rPr>
          <w:rFonts w:ascii="Times New Roman" w:eastAsia="Times New Roman" w:hAnsi="Times New Roman" w:cs="Times New Roman"/>
          <w:sz w:val="24"/>
          <w:szCs w:val="24"/>
          <w:lang w:eastAsia="ru-RU"/>
        </w:rPr>
        <w:t>рядком</w:t>
      </w:r>
      <w:r w:rsidRPr="0018667D">
        <w:rPr>
          <w:rFonts w:ascii="Times New Roman" w:eastAsia="Times New Roman" w:hAnsi="Times New Roman" w:cs="Times New Roman"/>
          <w:sz w:val="24"/>
          <w:szCs w:val="24"/>
          <w:lang w:eastAsia="ru-RU"/>
        </w:rPr>
        <w:t xml:space="preserve"> </w:t>
      </w:r>
      <w:r w:rsidR="0018667D">
        <w:rPr>
          <w:rFonts w:ascii="Times New Roman" w:eastAsia="Times New Roman" w:hAnsi="Times New Roman" w:cs="Times New Roman"/>
          <w:sz w:val="24"/>
          <w:szCs w:val="24"/>
          <w:lang w:eastAsia="ru-RU"/>
        </w:rPr>
        <w:t>разработки и реализации муниципальных целевых программ, утвержденным Постановлением Администрации Юрюзанского городского поселения</w:t>
      </w:r>
      <w:r w:rsidR="00030DC6">
        <w:rPr>
          <w:rFonts w:ascii="Times New Roman" w:eastAsia="Times New Roman" w:hAnsi="Times New Roman" w:cs="Times New Roman"/>
          <w:sz w:val="24"/>
          <w:szCs w:val="24"/>
          <w:lang w:eastAsia="ru-RU"/>
        </w:rPr>
        <w:t xml:space="preserve"> </w:t>
      </w:r>
      <w:proofErr w:type="spellStart"/>
      <w:proofErr w:type="gramStart"/>
      <w:r w:rsidR="00030DC6">
        <w:rPr>
          <w:rFonts w:ascii="Times New Roman" w:eastAsia="Times New Roman" w:hAnsi="Times New Roman" w:cs="Times New Roman"/>
          <w:sz w:val="24"/>
          <w:szCs w:val="24"/>
          <w:lang w:eastAsia="ru-RU"/>
        </w:rPr>
        <w:t>Катав-Ивановского</w:t>
      </w:r>
      <w:proofErr w:type="spellEnd"/>
      <w:proofErr w:type="gramEnd"/>
      <w:r w:rsidR="00030DC6">
        <w:rPr>
          <w:rFonts w:ascii="Times New Roman" w:eastAsia="Times New Roman" w:hAnsi="Times New Roman" w:cs="Times New Roman"/>
          <w:sz w:val="24"/>
          <w:szCs w:val="24"/>
          <w:lang w:eastAsia="ru-RU"/>
        </w:rPr>
        <w:t xml:space="preserve"> муниципального района Челябинской области № 10 от 05.02.2010 г.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Мероприятия программы не взаимосвязаны между собой, но реализация каждого из них влияет на выполнение целевых индикаторов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Оценка эффективности муниципальной программы будет соответствовать: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достижению плановых индикативных показателей (</w:t>
      </w: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 xml:space="preserve"> = Фактические индикативные показатели / Плановые индикативные показатели</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полноте использования бюджетных средств: (ПИБС):</w:t>
      </w:r>
    </w:p>
    <w:p w:rsidR="00D9597E"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ПИБС = Фактическое использование бюджетных сре</w:t>
      </w:r>
      <w:proofErr w:type="gramStart"/>
      <w:r w:rsidRPr="0018667D">
        <w:rPr>
          <w:rFonts w:ascii="Times New Roman" w:eastAsia="Times New Roman" w:hAnsi="Times New Roman" w:cs="Times New Roman"/>
          <w:sz w:val="24"/>
          <w:szCs w:val="24"/>
          <w:lang w:eastAsia="ru-RU"/>
        </w:rPr>
        <w:t>дств / Пл</w:t>
      </w:r>
      <w:proofErr w:type="gramEnd"/>
      <w:r w:rsidRPr="0018667D">
        <w:rPr>
          <w:rFonts w:ascii="Times New Roman" w:eastAsia="Times New Roman" w:hAnsi="Times New Roman" w:cs="Times New Roman"/>
          <w:sz w:val="24"/>
          <w:szCs w:val="24"/>
          <w:lang w:eastAsia="ru-RU"/>
        </w:rPr>
        <w:t>ановое использование бюджетных средств.</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(О) будет равна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/ПИБС</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tbl>
      <w:tblPr>
        <w:tblStyle w:val="a5"/>
        <w:tblW w:w="0" w:type="auto"/>
        <w:tblLook w:val="04A0"/>
      </w:tblPr>
      <w:tblGrid>
        <w:gridCol w:w="5210"/>
        <w:gridCol w:w="5211"/>
      </w:tblGrid>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использования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до 1</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0,5</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Крайне низкая</w:t>
            </w:r>
          </w:p>
        </w:tc>
      </w:tr>
    </w:tbl>
    <w:p w:rsidR="00030DC6" w:rsidRPr="0018667D"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60622D" w:rsidRDefault="0060622D"/>
    <w:p w:rsidR="00030DC6" w:rsidRDefault="00030DC6"/>
    <w:p w:rsidR="00384FA4" w:rsidRDefault="00384FA4">
      <w:pPr>
        <w:sectPr w:rsidR="00384FA4" w:rsidSect="004276BF">
          <w:pgSz w:w="11906" w:h="16838"/>
          <w:pgMar w:top="1134" w:right="567" w:bottom="567" w:left="1134" w:header="709" w:footer="709" w:gutter="0"/>
          <w:cols w:space="708"/>
          <w:docGrid w:linePitch="360"/>
        </w:sectPr>
      </w:pPr>
    </w:p>
    <w:p w:rsidR="00150DFD" w:rsidRDefault="00150DFD" w:rsidP="00150DFD"/>
    <w:p w:rsidR="00150DFD" w:rsidRPr="00384FA4" w:rsidRDefault="00150DFD" w:rsidP="00150DFD">
      <w:pPr>
        <w:rPr>
          <w:rFonts w:ascii="Times New Roman" w:hAnsi="Times New Roman" w:cs="Times New Roman"/>
          <w:sz w:val="20"/>
          <w:szCs w:val="20"/>
        </w:rPr>
      </w:pPr>
      <w:r>
        <w:rPr>
          <w:rFonts w:ascii="Times New Roman" w:hAnsi="Times New Roman" w:cs="Times New Roman"/>
          <w:sz w:val="20"/>
          <w:szCs w:val="20"/>
        </w:rPr>
        <w:t>Таблица 1.  План-график реализации программы</w:t>
      </w:r>
    </w:p>
    <w:tbl>
      <w:tblPr>
        <w:tblStyle w:val="a5"/>
        <w:tblpPr w:leftFromText="180" w:rightFromText="180" w:vertAnchor="page" w:horzAnchor="margin" w:tblpY="2201"/>
        <w:tblW w:w="15961" w:type="dxa"/>
        <w:tblLayout w:type="fixed"/>
        <w:tblLook w:val="04A0"/>
      </w:tblPr>
      <w:tblGrid>
        <w:gridCol w:w="486"/>
        <w:gridCol w:w="1437"/>
        <w:gridCol w:w="1020"/>
        <w:gridCol w:w="851"/>
        <w:gridCol w:w="709"/>
        <w:gridCol w:w="854"/>
        <w:gridCol w:w="1272"/>
        <w:gridCol w:w="1152"/>
        <w:gridCol w:w="1093"/>
        <w:gridCol w:w="1134"/>
        <w:gridCol w:w="1134"/>
        <w:gridCol w:w="1275"/>
        <w:gridCol w:w="1134"/>
        <w:gridCol w:w="1276"/>
        <w:gridCol w:w="1134"/>
      </w:tblGrid>
      <w:tr w:rsidR="00D74FE4" w:rsidTr="00D74FE4">
        <w:tc>
          <w:tcPr>
            <w:tcW w:w="486" w:type="dxa"/>
          </w:tcPr>
          <w:p w:rsidR="00D74FE4" w:rsidRPr="00384FA4" w:rsidRDefault="00D74FE4" w:rsidP="00D74FE4">
            <w:pPr>
              <w:jc w:val="center"/>
              <w:rPr>
                <w:rFonts w:ascii="Times New Roman" w:hAnsi="Times New Roman" w:cs="Times New Roman"/>
                <w:sz w:val="20"/>
                <w:szCs w:val="20"/>
              </w:rPr>
            </w:pPr>
            <w:r w:rsidRPr="00384FA4">
              <w:rPr>
                <w:rFonts w:ascii="Times New Roman" w:hAnsi="Times New Roman" w:cs="Times New Roman"/>
                <w:sz w:val="20"/>
                <w:szCs w:val="20"/>
              </w:rPr>
              <w:t xml:space="preserve">№ </w:t>
            </w:r>
            <w:proofErr w:type="spellStart"/>
            <w:proofErr w:type="gramStart"/>
            <w:r w:rsidRPr="00384FA4">
              <w:rPr>
                <w:rFonts w:ascii="Times New Roman" w:hAnsi="Times New Roman" w:cs="Times New Roman"/>
                <w:sz w:val="20"/>
                <w:szCs w:val="20"/>
              </w:rPr>
              <w:t>п</w:t>
            </w:r>
            <w:proofErr w:type="spellEnd"/>
            <w:proofErr w:type="gramEnd"/>
            <w:r w:rsidRPr="00384FA4">
              <w:rPr>
                <w:rFonts w:ascii="Times New Roman" w:hAnsi="Times New Roman" w:cs="Times New Roman"/>
                <w:sz w:val="20"/>
                <w:szCs w:val="20"/>
              </w:rPr>
              <w:t>/</w:t>
            </w:r>
            <w:proofErr w:type="spellStart"/>
            <w:r w:rsidRPr="00384FA4">
              <w:rPr>
                <w:rFonts w:ascii="Times New Roman" w:hAnsi="Times New Roman" w:cs="Times New Roman"/>
                <w:sz w:val="20"/>
                <w:szCs w:val="20"/>
              </w:rPr>
              <w:t>п</w:t>
            </w:r>
            <w:proofErr w:type="spellEnd"/>
          </w:p>
        </w:tc>
        <w:tc>
          <w:tcPr>
            <w:tcW w:w="1437" w:type="dxa"/>
          </w:tcPr>
          <w:p w:rsidR="00D74FE4" w:rsidRPr="00384FA4" w:rsidRDefault="00D74FE4" w:rsidP="00D74FE4">
            <w:pPr>
              <w:ind w:left="-151"/>
              <w:jc w:val="center"/>
              <w:rPr>
                <w:rFonts w:ascii="Times New Roman" w:hAnsi="Times New Roman" w:cs="Times New Roman"/>
                <w:sz w:val="20"/>
                <w:szCs w:val="20"/>
              </w:rPr>
            </w:pPr>
            <w:r w:rsidRPr="00384FA4">
              <w:rPr>
                <w:rFonts w:ascii="Times New Roman" w:hAnsi="Times New Roman" w:cs="Times New Roman"/>
                <w:sz w:val="20"/>
                <w:szCs w:val="20"/>
              </w:rPr>
              <w:t xml:space="preserve">Способ </w:t>
            </w:r>
            <w:r>
              <w:rPr>
                <w:rFonts w:ascii="Times New Roman" w:hAnsi="Times New Roman" w:cs="Times New Roman"/>
                <w:sz w:val="20"/>
                <w:szCs w:val="20"/>
              </w:rPr>
              <w:t xml:space="preserve">  </w:t>
            </w:r>
            <w:r w:rsidRPr="00384FA4">
              <w:rPr>
                <w:rFonts w:ascii="Times New Roman" w:hAnsi="Times New Roman" w:cs="Times New Roman"/>
                <w:sz w:val="20"/>
                <w:szCs w:val="20"/>
              </w:rPr>
              <w:t>переселения</w:t>
            </w:r>
          </w:p>
        </w:tc>
        <w:tc>
          <w:tcPr>
            <w:tcW w:w="1020" w:type="dxa"/>
          </w:tcPr>
          <w:p w:rsidR="00D74FE4" w:rsidRPr="00384FA4" w:rsidRDefault="00D74FE4" w:rsidP="00D74FE4">
            <w:pPr>
              <w:ind w:left="-16"/>
              <w:jc w:val="center"/>
              <w:rPr>
                <w:rFonts w:ascii="Times New Roman" w:hAnsi="Times New Roman" w:cs="Times New Roman"/>
                <w:sz w:val="20"/>
                <w:szCs w:val="20"/>
                <w:vertAlign w:val="superscript"/>
              </w:rPr>
            </w:pPr>
            <w:r w:rsidRPr="00384FA4">
              <w:rPr>
                <w:rFonts w:ascii="Times New Roman" w:hAnsi="Times New Roman" w:cs="Times New Roman"/>
                <w:sz w:val="20"/>
                <w:szCs w:val="20"/>
              </w:rPr>
              <w:t>Расселяемая площадь жилых помещений, м</w:t>
            </w:r>
            <w:r w:rsidRPr="00384FA4">
              <w:rPr>
                <w:rFonts w:ascii="Times New Roman" w:hAnsi="Times New Roman" w:cs="Times New Roman"/>
                <w:sz w:val="20"/>
                <w:szCs w:val="20"/>
                <w:vertAlign w:val="superscript"/>
              </w:rPr>
              <w:t>3</w:t>
            </w:r>
          </w:p>
        </w:tc>
        <w:tc>
          <w:tcPr>
            <w:tcW w:w="851" w:type="dxa"/>
          </w:tcPr>
          <w:p w:rsidR="00D74FE4" w:rsidRPr="00384FA4" w:rsidRDefault="00D74FE4" w:rsidP="00D74FE4">
            <w:pPr>
              <w:ind w:left="-43"/>
              <w:jc w:val="center"/>
              <w:rPr>
                <w:rFonts w:ascii="Times New Roman" w:hAnsi="Times New Roman" w:cs="Times New Roman"/>
                <w:sz w:val="20"/>
                <w:szCs w:val="20"/>
              </w:rPr>
            </w:pPr>
            <w:r w:rsidRPr="00384FA4">
              <w:rPr>
                <w:rFonts w:ascii="Times New Roman" w:hAnsi="Times New Roman" w:cs="Times New Roman"/>
                <w:sz w:val="20"/>
                <w:szCs w:val="20"/>
              </w:rPr>
              <w:t>Количество помещений, ед.</w:t>
            </w:r>
          </w:p>
        </w:tc>
        <w:tc>
          <w:tcPr>
            <w:tcW w:w="709" w:type="dxa"/>
          </w:tcPr>
          <w:p w:rsidR="00D74FE4" w:rsidRPr="00384FA4" w:rsidRDefault="00D74FE4" w:rsidP="00D74FE4">
            <w:pPr>
              <w:ind w:left="-44" w:hanging="27"/>
              <w:jc w:val="center"/>
              <w:rPr>
                <w:rFonts w:ascii="Times New Roman" w:hAnsi="Times New Roman" w:cs="Times New Roman"/>
                <w:sz w:val="20"/>
                <w:szCs w:val="20"/>
              </w:rPr>
            </w:pPr>
            <w:r>
              <w:rPr>
                <w:rFonts w:ascii="Times New Roman" w:hAnsi="Times New Roman" w:cs="Times New Roman"/>
                <w:sz w:val="20"/>
                <w:szCs w:val="20"/>
              </w:rPr>
              <w:t>Количество граждан, чел.</w:t>
            </w:r>
          </w:p>
        </w:tc>
        <w:tc>
          <w:tcPr>
            <w:tcW w:w="854" w:type="dxa"/>
          </w:tcPr>
          <w:p w:rsidR="00D74FE4" w:rsidRPr="00384FA4" w:rsidRDefault="00D74FE4" w:rsidP="00D74FE4">
            <w:pPr>
              <w:ind w:left="-38" w:firstLine="20"/>
              <w:jc w:val="center"/>
              <w:rPr>
                <w:rFonts w:ascii="Times New Roman" w:hAnsi="Times New Roman" w:cs="Times New Roman"/>
                <w:sz w:val="20"/>
                <w:szCs w:val="20"/>
                <w:vertAlign w:val="superscript"/>
              </w:rPr>
            </w:pPr>
            <w:r>
              <w:rPr>
                <w:rFonts w:ascii="Times New Roman" w:hAnsi="Times New Roman" w:cs="Times New Roman"/>
                <w:sz w:val="20"/>
                <w:szCs w:val="20"/>
              </w:rPr>
              <w:t>Предоставляемая площадь, м</w:t>
            </w:r>
            <w:proofErr w:type="gramStart"/>
            <w:r>
              <w:rPr>
                <w:rFonts w:ascii="Times New Roman" w:hAnsi="Times New Roman" w:cs="Times New Roman"/>
                <w:sz w:val="20"/>
                <w:szCs w:val="20"/>
                <w:vertAlign w:val="superscript"/>
              </w:rPr>
              <w:t>2</w:t>
            </w:r>
            <w:proofErr w:type="gramEnd"/>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Образованы земельные участки под строительство (плановая дата)</w:t>
            </w:r>
          </w:p>
        </w:tc>
        <w:tc>
          <w:tcPr>
            <w:tcW w:w="1152" w:type="dxa"/>
          </w:tcPr>
          <w:p w:rsidR="00D74FE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Оформле</w:t>
            </w:r>
            <w:proofErr w:type="spellEnd"/>
          </w:p>
          <w:p w:rsidR="00D74FE4" w:rsidRPr="00384FA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ны</w:t>
            </w:r>
            <w:proofErr w:type="spellEnd"/>
            <w:r>
              <w:rPr>
                <w:rFonts w:ascii="Times New Roman" w:hAnsi="Times New Roman" w:cs="Times New Roman"/>
                <w:sz w:val="20"/>
                <w:szCs w:val="20"/>
              </w:rPr>
              <w:t xml:space="preserve"> права застройщика на земельные участки (плановая дата)</w:t>
            </w:r>
          </w:p>
        </w:tc>
        <w:tc>
          <w:tcPr>
            <w:tcW w:w="1093" w:type="dxa"/>
          </w:tcPr>
          <w:p w:rsidR="00D74FE4" w:rsidRPr="00384FA4" w:rsidRDefault="00D74FE4" w:rsidP="00D74FE4">
            <w:pPr>
              <w:ind w:left="-60"/>
              <w:jc w:val="center"/>
              <w:rPr>
                <w:rFonts w:ascii="Times New Roman" w:hAnsi="Times New Roman" w:cs="Times New Roman"/>
                <w:sz w:val="20"/>
                <w:szCs w:val="20"/>
              </w:rPr>
            </w:pPr>
            <w:r>
              <w:rPr>
                <w:rFonts w:ascii="Times New Roman" w:hAnsi="Times New Roman" w:cs="Times New Roman"/>
                <w:sz w:val="20"/>
                <w:szCs w:val="20"/>
              </w:rPr>
              <w:t>Подготовлена проектная документация (плановая дата)</w:t>
            </w:r>
          </w:p>
        </w:tc>
        <w:tc>
          <w:tcPr>
            <w:tcW w:w="1134" w:type="dxa"/>
          </w:tcPr>
          <w:p w:rsidR="00D74FE4" w:rsidRPr="00384FA4" w:rsidRDefault="00D74FE4" w:rsidP="00D74FE4">
            <w:pPr>
              <w:ind w:left="-15"/>
              <w:jc w:val="center"/>
              <w:rPr>
                <w:rFonts w:ascii="Times New Roman" w:hAnsi="Times New Roman" w:cs="Times New Roman"/>
                <w:sz w:val="20"/>
                <w:szCs w:val="20"/>
              </w:rPr>
            </w:pPr>
            <w:r>
              <w:rPr>
                <w:rFonts w:ascii="Times New Roman" w:hAnsi="Times New Roman" w:cs="Times New Roman"/>
                <w:sz w:val="20"/>
                <w:szCs w:val="20"/>
              </w:rPr>
              <w:t>Получено разрешение на строительство (плановая дата)</w:t>
            </w:r>
          </w:p>
        </w:tc>
        <w:tc>
          <w:tcPr>
            <w:tcW w:w="1134" w:type="dxa"/>
          </w:tcPr>
          <w:p w:rsidR="00D74FE4" w:rsidRPr="00384FA4" w:rsidRDefault="00D74FE4" w:rsidP="00D74FE4">
            <w:pPr>
              <w:ind w:left="-99"/>
              <w:jc w:val="center"/>
              <w:rPr>
                <w:rFonts w:ascii="Times New Roman" w:hAnsi="Times New Roman" w:cs="Times New Roman"/>
                <w:sz w:val="20"/>
                <w:szCs w:val="20"/>
              </w:rPr>
            </w:pPr>
            <w:r>
              <w:rPr>
                <w:rFonts w:ascii="Times New Roman" w:hAnsi="Times New Roman" w:cs="Times New Roman"/>
                <w:sz w:val="20"/>
                <w:szCs w:val="20"/>
              </w:rPr>
              <w:t>Объявлен конкурс на строительство (приобретение) жилых помещений (плановая дата)</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Заключен контракт на строительство, договор на приобретение жилых помещений (плановая дата)</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Дом введен в эксплуатацию (плановая дата)</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Зарегистрировано право собственности муниципального образования на жилые помещения (плановая дата)</w:t>
            </w:r>
          </w:p>
        </w:tc>
        <w:tc>
          <w:tcPr>
            <w:tcW w:w="1134" w:type="dxa"/>
          </w:tcPr>
          <w:p w:rsidR="00D74FE4" w:rsidRDefault="00D74FE4" w:rsidP="00D74FE4">
            <w:pPr>
              <w:ind w:left="-85"/>
              <w:jc w:val="center"/>
              <w:rPr>
                <w:rFonts w:ascii="Times New Roman" w:hAnsi="Times New Roman" w:cs="Times New Roman"/>
                <w:sz w:val="20"/>
                <w:szCs w:val="20"/>
              </w:rPr>
            </w:pPr>
            <w:r>
              <w:rPr>
                <w:rFonts w:ascii="Times New Roman" w:hAnsi="Times New Roman" w:cs="Times New Roman"/>
                <w:sz w:val="20"/>
                <w:szCs w:val="20"/>
              </w:rPr>
              <w:t>Завершено переселение (плановая дата)</w:t>
            </w:r>
          </w:p>
        </w:tc>
      </w:tr>
      <w:tr w:rsidR="00D74FE4" w:rsidRPr="00384FA4" w:rsidTr="00D74FE4">
        <w:tc>
          <w:tcPr>
            <w:tcW w:w="48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2</w:t>
            </w:r>
          </w:p>
        </w:tc>
        <w:tc>
          <w:tcPr>
            <w:tcW w:w="1020"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5</w:t>
            </w:r>
          </w:p>
        </w:tc>
        <w:tc>
          <w:tcPr>
            <w:tcW w:w="85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6</w:t>
            </w:r>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7</w:t>
            </w:r>
          </w:p>
        </w:tc>
        <w:tc>
          <w:tcPr>
            <w:tcW w:w="115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8</w:t>
            </w:r>
          </w:p>
        </w:tc>
        <w:tc>
          <w:tcPr>
            <w:tcW w:w="1093"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11</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15</w:t>
            </w:r>
          </w:p>
        </w:tc>
      </w:tr>
      <w:tr w:rsidR="00636786" w:rsidRPr="00384FA4" w:rsidTr="00AD7420">
        <w:tc>
          <w:tcPr>
            <w:tcW w:w="15961" w:type="dxa"/>
            <w:gridSpan w:val="15"/>
          </w:tcPr>
          <w:p w:rsidR="00636786" w:rsidRDefault="00636786" w:rsidP="00D74FE4">
            <w:pPr>
              <w:jc w:val="center"/>
              <w:rPr>
                <w:rFonts w:ascii="Times New Roman" w:hAnsi="Times New Roman" w:cs="Times New Roman"/>
                <w:sz w:val="20"/>
                <w:szCs w:val="20"/>
              </w:rPr>
            </w:pPr>
            <w:r>
              <w:rPr>
                <w:rFonts w:ascii="Times New Roman" w:hAnsi="Times New Roman" w:cs="Times New Roman"/>
                <w:sz w:val="20"/>
                <w:szCs w:val="20"/>
              </w:rPr>
              <w:t>1-й этап 2020 г.</w:t>
            </w:r>
          </w:p>
        </w:tc>
      </w:tr>
      <w:tr w:rsidR="00D74FE4" w:rsidRPr="00384FA4" w:rsidTr="00636786">
        <w:trPr>
          <w:trHeight w:val="1515"/>
        </w:trPr>
        <w:tc>
          <w:tcPr>
            <w:tcW w:w="486"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D74FE4" w:rsidRPr="00E82449" w:rsidRDefault="00E82449" w:rsidP="00AD7E81">
            <w:pPr>
              <w:rPr>
                <w:rFonts w:ascii="Times New Roman" w:hAnsi="Times New Roman" w:cs="Times New Roman"/>
                <w:sz w:val="20"/>
                <w:szCs w:val="20"/>
                <w:lang w:val="en-US"/>
              </w:rPr>
            </w:pPr>
            <w:r>
              <w:rPr>
                <w:rFonts w:ascii="Times New Roman" w:hAnsi="Times New Roman" w:cs="Times New Roman"/>
                <w:sz w:val="20"/>
                <w:szCs w:val="20"/>
                <w:lang w:val="en-US"/>
              </w:rPr>
              <w:t>3237.2</w:t>
            </w:r>
          </w:p>
        </w:tc>
        <w:tc>
          <w:tcPr>
            <w:tcW w:w="851" w:type="dxa"/>
          </w:tcPr>
          <w:p w:rsidR="00D74FE4" w:rsidRPr="00E82449" w:rsidRDefault="00230444" w:rsidP="00D74FE4">
            <w:pPr>
              <w:rPr>
                <w:rFonts w:ascii="Times New Roman" w:hAnsi="Times New Roman" w:cs="Times New Roman"/>
                <w:sz w:val="20"/>
                <w:szCs w:val="20"/>
                <w:lang w:val="en-US"/>
              </w:rPr>
            </w:pPr>
            <w:r>
              <w:rPr>
                <w:rFonts w:ascii="Times New Roman" w:hAnsi="Times New Roman" w:cs="Times New Roman"/>
                <w:sz w:val="20"/>
                <w:szCs w:val="20"/>
              </w:rPr>
              <w:t>8</w:t>
            </w:r>
            <w:r w:rsidR="00E82449">
              <w:rPr>
                <w:rFonts w:ascii="Times New Roman" w:hAnsi="Times New Roman" w:cs="Times New Roman"/>
                <w:sz w:val="20"/>
                <w:szCs w:val="20"/>
                <w:lang w:val="en-US"/>
              </w:rPr>
              <w:t>0</w:t>
            </w:r>
          </w:p>
        </w:tc>
        <w:tc>
          <w:tcPr>
            <w:tcW w:w="709" w:type="dxa"/>
          </w:tcPr>
          <w:p w:rsidR="00D74FE4" w:rsidRPr="00E82449" w:rsidRDefault="00D74FE4" w:rsidP="00AD7E81">
            <w:pPr>
              <w:rPr>
                <w:rFonts w:ascii="Times New Roman" w:hAnsi="Times New Roman" w:cs="Times New Roman"/>
                <w:sz w:val="20"/>
                <w:szCs w:val="20"/>
                <w:lang w:val="en-US"/>
              </w:rPr>
            </w:pPr>
            <w:r>
              <w:rPr>
                <w:rFonts w:ascii="Times New Roman" w:hAnsi="Times New Roman" w:cs="Times New Roman"/>
                <w:sz w:val="20"/>
                <w:szCs w:val="20"/>
              </w:rPr>
              <w:t>1</w:t>
            </w:r>
            <w:r w:rsidR="00E82449">
              <w:rPr>
                <w:rFonts w:ascii="Times New Roman" w:hAnsi="Times New Roman" w:cs="Times New Roman"/>
                <w:sz w:val="20"/>
                <w:szCs w:val="20"/>
                <w:lang w:val="en-US"/>
              </w:rPr>
              <w:t>59</w:t>
            </w:r>
          </w:p>
        </w:tc>
        <w:tc>
          <w:tcPr>
            <w:tcW w:w="854" w:type="dxa"/>
          </w:tcPr>
          <w:p w:rsidR="00D74FE4" w:rsidRPr="00E82449" w:rsidRDefault="00AD7420" w:rsidP="00D74FE4">
            <w:pPr>
              <w:ind w:hanging="108"/>
              <w:rPr>
                <w:rFonts w:ascii="Times New Roman" w:hAnsi="Times New Roman" w:cs="Times New Roman"/>
                <w:sz w:val="20"/>
                <w:szCs w:val="20"/>
                <w:lang w:val="en-US"/>
              </w:rPr>
            </w:pPr>
            <w:r>
              <w:rPr>
                <w:rFonts w:ascii="Times New Roman" w:hAnsi="Times New Roman" w:cs="Times New Roman"/>
                <w:sz w:val="20"/>
                <w:szCs w:val="20"/>
              </w:rPr>
              <w:t>3</w:t>
            </w:r>
            <w:r w:rsidR="00E82449">
              <w:rPr>
                <w:rFonts w:ascii="Times New Roman" w:hAnsi="Times New Roman" w:cs="Times New Roman"/>
                <w:sz w:val="20"/>
                <w:szCs w:val="20"/>
                <w:lang w:val="en-US"/>
              </w:rPr>
              <w:t>743.7</w:t>
            </w:r>
          </w:p>
        </w:tc>
        <w:tc>
          <w:tcPr>
            <w:tcW w:w="1272" w:type="dxa"/>
          </w:tcPr>
          <w:p w:rsidR="00D74FE4" w:rsidRPr="00384FA4" w:rsidRDefault="00D74FE4" w:rsidP="00D74FE4">
            <w:pPr>
              <w:ind w:right="-108"/>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02.2020</w:t>
            </w:r>
          </w:p>
        </w:tc>
        <w:tc>
          <w:tcPr>
            <w:tcW w:w="1093" w:type="dxa"/>
          </w:tcPr>
          <w:p w:rsidR="00D74FE4" w:rsidRPr="00384FA4" w:rsidRDefault="00D74FE4" w:rsidP="001627D2">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3</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275"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04</w:t>
            </w:r>
            <w:r w:rsidR="00D74FE4">
              <w:rPr>
                <w:rFonts w:ascii="Times New Roman" w:hAnsi="Times New Roman" w:cs="Times New Roman"/>
                <w:sz w:val="20"/>
                <w:szCs w:val="20"/>
              </w:rPr>
              <w:t>.202</w:t>
            </w:r>
            <w:r>
              <w:rPr>
                <w:rFonts w:ascii="Times New Roman" w:hAnsi="Times New Roman" w:cs="Times New Roman"/>
                <w:sz w:val="20"/>
                <w:szCs w:val="20"/>
              </w:rPr>
              <w:t>1</w:t>
            </w:r>
          </w:p>
        </w:tc>
        <w:tc>
          <w:tcPr>
            <w:tcW w:w="1276"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5</w:t>
            </w:r>
            <w:r>
              <w:rPr>
                <w:rFonts w:ascii="Times New Roman" w:hAnsi="Times New Roman" w:cs="Times New Roman"/>
                <w:sz w:val="20"/>
                <w:szCs w:val="20"/>
              </w:rPr>
              <w:t>.2021</w:t>
            </w:r>
          </w:p>
        </w:tc>
        <w:tc>
          <w:tcPr>
            <w:tcW w:w="1134"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До 31.12.2022</w:t>
            </w:r>
          </w:p>
        </w:tc>
      </w:tr>
      <w:tr w:rsidR="00636786" w:rsidRPr="00384FA4" w:rsidTr="00636786">
        <w:trPr>
          <w:trHeight w:val="336"/>
        </w:trPr>
        <w:tc>
          <w:tcPr>
            <w:tcW w:w="15961" w:type="dxa"/>
            <w:gridSpan w:val="15"/>
          </w:tcPr>
          <w:p w:rsidR="00636786" w:rsidRDefault="00636786" w:rsidP="00636786">
            <w:pPr>
              <w:jc w:val="center"/>
              <w:rPr>
                <w:rFonts w:ascii="Times New Roman" w:hAnsi="Times New Roman" w:cs="Times New Roman"/>
                <w:sz w:val="20"/>
                <w:szCs w:val="20"/>
              </w:rPr>
            </w:pPr>
            <w:r>
              <w:rPr>
                <w:rFonts w:ascii="Times New Roman" w:hAnsi="Times New Roman" w:cs="Times New Roman"/>
                <w:sz w:val="20"/>
                <w:szCs w:val="20"/>
              </w:rPr>
              <w:t>2-й этап 2021 г.</w:t>
            </w:r>
          </w:p>
        </w:tc>
      </w:tr>
      <w:tr w:rsidR="001627D2" w:rsidRPr="00384FA4" w:rsidTr="00636786">
        <w:trPr>
          <w:trHeight w:val="1532"/>
        </w:trPr>
        <w:tc>
          <w:tcPr>
            <w:tcW w:w="486"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w:t>
            </w:r>
          </w:p>
        </w:tc>
        <w:tc>
          <w:tcPr>
            <w:tcW w:w="1437"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1627D2" w:rsidRPr="00E82449" w:rsidRDefault="00E82449" w:rsidP="001627D2">
            <w:pPr>
              <w:rPr>
                <w:rFonts w:ascii="Times New Roman" w:hAnsi="Times New Roman" w:cs="Times New Roman"/>
                <w:sz w:val="20"/>
                <w:szCs w:val="20"/>
                <w:lang w:val="en-US"/>
              </w:rPr>
            </w:pPr>
            <w:r>
              <w:rPr>
                <w:rFonts w:ascii="Times New Roman" w:hAnsi="Times New Roman" w:cs="Times New Roman"/>
                <w:sz w:val="20"/>
                <w:szCs w:val="20"/>
                <w:lang w:val="en-US"/>
              </w:rPr>
              <w:t>2202.1</w:t>
            </w:r>
          </w:p>
        </w:tc>
        <w:tc>
          <w:tcPr>
            <w:tcW w:w="851" w:type="dxa"/>
          </w:tcPr>
          <w:p w:rsidR="001627D2" w:rsidRPr="00E82449" w:rsidRDefault="00F06BF8" w:rsidP="001627D2">
            <w:pPr>
              <w:rPr>
                <w:rFonts w:ascii="Times New Roman" w:hAnsi="Times New Roman" w:cs="Times New Roman"/>
                <w:sz w:val="20"/>
                <w:szCs w:val="20"/>
                <w:lang w:val="en-US"/>
              </w:rPr>
            </w:pPr>
            <w:r>
              <w:rPr>
                <w:rFonts w:ascii="Times New Roman" w:hAnsi="Times New Roman" w:cs="Times New Roman"/>
                <w:sz w:val="20"/>
                <w:szCs w:val="20"/>
              </w:rPr>
              <w:t>7</w:t>
            </w:r>
            <w:r w:rsidR="00E82449">
              <w:rPr>
                <w:rFonts w:ascii="Times New Roman" w:hAnsi="Times New Roman" w:cs="Times New Roman"/>
                <w:sz w:val="20"/>
                <w:szCs w:val="20"/>
                <w:lang w:val="en-US"/>
              </w:rPr>
              <w:t>6</w:t>
            </w:r>
          </w:p>
        </w:tc>
        <w:tc>
          <w:tcPr>
            <w:tcW w:w="709" w:type="dxa"/>
          </w:tcPr>
          <w:p w:rsidR="001627D2" w:rsidRPr="00E82449" w:rsidRDefault="002E6EB0" w:rsidP="001627D2">
            <w:pPr>
              <w:rPr>
                <w:rFonts w:ascii="Times New Roman" w:hAnsi="Times New Roman" w:cs="Times New Roman"/>
                <w:sz w:val="20"/>
                <w:szCs w:val="20"/>
                <w:lang w:val="en-US"/>
              </w:rPr>
            </w:pPr>
            <w:r>
              <w:rPr>
                <w:rFonts w:ascii="Times New Roman" w:hAnsi="Times New Roman" w:cs="Times New Roman"/>
                <w:sz w:val="20"/>
                <w:szCs w:val="20"/>
              </w:rPr>
              <w:t>13</w:t>
            </w:r>
            <w:r w:rsidR="00E82449">
              <w:rPr>
                <w:rFonts w:ascii="Times New Roman" w:hAnsi="Times New Roman" w:cs="Times New Roman"/>
                <w:sz w:val="20"/>
                <w:szCs w:val="20"/>
                <w:lang w:val="en-US"/>
              </w:rPr>
              <w:t>7</w:t>
            </w:r>
          </w:p>
        </w:tc>
        <w:tc>
          <w:tcPr>
            <w:tcW w:w="854" w:type="dxa"/>
          </w:tcPr>
          <w:p w:rsidR="001627D2" w:rsidRPr="00E82449" w:rsidRDefault="00AD7E81" w:rsidP="00AD7E81">
            <w:pPr>
              <w:ind w:hanging="108"/>
              <w:rPr>
                <w:rFonts w:ascii="Times New Roman" w:hAnsi="Times New Roman" w:cs="Times New Roman"/>
                <w:sz w:val="20"/>
                <w:szCs w:val="20"/>
                <w:lang w:val="en-US"/>
              </w:rPr>
            </w:pPr>
            <w:r>
              <w:rPr>
                <w:rFonts w:ascii="Times New Roman" w:hAnsi="Times New Roman" w:cs="Times New Roman"/>
                <w:sz w:val="20"/>
                <w:szCs w:val="20"/>
              </w:rPr>
              <w:t xml:space="preserve"> 2</w:t>
            </w:r>
            <w:r w:rsidR="00E82449">
              <w:rPr>
                <w:rFonts w:ascii="Times New Roman" w:hAnsi="Times New Roman" w:cs="Times New Roman"/>
                <w:sz w:val="20"/>
                <w:szCs w:val="20"/>
                <w:lang w:val="en-US"/>
              </w:rPr>
              <w:t>727</w:t>
            </w:r>
          </w:p>
        </w:tc>
        <w:tc>
          <w:tcPr>
            <w:tcW w:w="127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01.2021</w:t>
            </w:r>
          </w:p>
        </w:tc>
        <w:tc>
          <w:tcPr>
            <w:tcW w:w="1093"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02.2020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06.2020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09.2020</w:t>
            </w:r>
          </w:p>
        </w:tc>
        <w:tc>
          <w:tcPr>
            <w:tcW w:w="1275"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09.2021</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11.2021</w:t>
            </w:r>
          </w:p>
        </w:tc>
        <w:tc>
          <w:tcPr>
            <w:tcW w:w="1276"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01.2022</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До 31.12.2022</w:t>
            </w:r>
          </w:p>
        </w:tc>
      </w:tr>
    </w:tbl>
    <w:p w:rsidR="00150DFD" w:rsidRDefault="00150DFD"/>
    <w:p w:rsidR="00150DFD" w:rsidRDefault="00150DFD">
      <w:pPr>
        <w:sectPr w:rsidR="00150DFD" w:rsidSect="00384FA4">
          <w:pgSz w:w="16838" w:h="11906" w:orient="landscape"/>
          <w:pgMar w:top="1134" w:right="1134" w:bottom="567" w:left="567" w:header="709" w:footer="709" w:gutter="0"/>
          <w:cols w:space="708"/>
          <w:docGrid w:linePitch="360"/>
        </w:sectPr>
      </w:pPr>
    </w:p>
    <w:p w:rsidR="00150DFD" w:rsidRDefault="009236FA" w:rsidP="00D74FE4">
      <w:pPr>
        <w:spacing w:after="0" w:line="240" w:lineRule="auto"/>
        <w:jc w:val="right"/>
        <w:rPr>
          <w:rFonts w:ascii="Times New Roman" w:eastAsia="Times New Roman" w:hAnsi="Times New Roman" w:cs="Times New Roman"/>
          <w:sz w:val="24"/>
          <w:szCs w:val="24"/>
          <w:lang w:eastAsia="ru-RU"/>
        </w:rPr>
      </w:pPr>
      <w:r w:rsidRPr="001D682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1D6829">
        <w:rPr>
          <w:rFonts w:ascii="Times New Roman" w:eastAsia="Times New Roman" w:hAnsi="Times New Roman" w:cs="Times New Roman"/>
          <w:sz w:val="24"/>
          <w:szCs w:val="24"/>
          <w:lang w:eastAsia="ru-RU"/>
        </w:rPr>
        <w:br/>
      </w:r>
    </w:p>
    <w:p w:rsidR="00150DFD" w:rsidRDefault="00150DFD" w:rsidP="00150DFD">
      <w:pPr>
        <w:spacing w:after="0" w:line="240" w:lineRule="auto"/>
        <w:jc w:val="right"/>
        <w:rPr>
          <w:rFonts w:ascii="Times New Roman" w:eastAsia="Times New Roman" w:hAnsi="Times New Roman" w:cs="Times New Roman"/>
          <w:sz w:val="24"/>
          <w:szCs w:val="24"/>
          <w:lang w:eastAsia="ru-RU"/>
        </w:rPr>
      </w:pPr>
    </w:p>
    <w:p w:rsidR="00150DFD" w:rsidRDefault="00150DFD" w:rsidP="00150DFD">
      <w:pPr>
        <w:spacing w:after="0" w:line="240" w:lineRule="auto"/>
        <w:jc w:val="right"/>
        <w:rPr>
          <w:rFonts w:ascii="Times New Roman" w:eastAsia="Times New Roman" w:hAnsi="Times New Roman" w:cs="Times New Roman"/>
          <w:sz w:val="24"/>
          <w:szCs w:val="24"/>
          <w:lang w:eastAsia="ru-RU"/>
        </w:rPr>
      </w:pPr>
    </w:p>
    <w:tbl>
      <w:tblPr>
        <w:tblW w:w="101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59"/>
        <w:gridCol w:w="1665"/>
        <w:gridCol w:w="1361"/>
        <w:gridCol w:w="1360"/>
        <w:gridCol w:w="1276"/>
        <w:gridCol w:w="1495"/>
      </w:tblGrid>
      <w:tr w:rsidR="009236FA" w:rsidRPr="00447815" w:rsidTr="009236FA">
        <w:trPr>
          <w:trHeight w:val="1301"/>
        </w:trPr>
        <w:tc>
          <w:tcPr>
            <w:tcW w:w="540" w:type="dxa"/>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w:t>
            </w:r>
          </w:p>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 </w:t>
            </w:r>
            <w:proofErr w:type="spellStart"/>
            <w:proofErr w:type="gramStart"/>
            <w:r w:rsidRPr="0060622D">
              <w:rPr>
                <w:rFonts w:ascii="Times New Roman" w:eastAsia="Times New Roman" w:hAnsi="Times New Roman" w:cs="Times New Roman"/>
                <w:sz w:val="20"/>
                <w:szCs w:val="20"/>
                <w:lang w:eastAsia="ru-RU"/>
              </w:rPr>
              <w:t>п</w:t>
            </w:r>
            <w:proofErr w:type="spellEnd"/>
            <w:proofErr w:type="gramEnd"/>
            <w:r w:rsidRPr="0060622D">
              <w:rPr>
                <w:rFonts w:ascii="Times New Roman" w:eastAsia="Times New Roman" w:hAnsi="Times New Roman" w:cs="Times New Roman"/>
                <w:sz w:val="20"/>
                <w:szCs w:val="20"/>
                <w:lang w:eastAsia="ru-RU"/>
              </w:rPr>
              <w:t>/</w:t>
            </w:r>
            <w:proofErr w:type="spellStart"/>
            <w:r w:rsidRPr="0060622D">
              <w:rPr>
                <w:rFonts w:ascii="Times New Roman" w:eastAsia="Times New Roman" w:hAnsi="Times New Roman" w:cs="Times New Roman"/>
                <w:sz w:val="20"/>
                <w:szCs w:val="20"/>
                <w:lang w:eastAsia="ru-RU"/>
              </w:rPr>
              <w:t>п</w:t>
            </w:r>
            <w:proofErr w:type="spellEnd"/>
          </w:p>
        </w:tc>
        <w:tc>
          <w:tcPr>
            <w:tcW w:w="2459"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Адрес многоквартирного дома</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Год ввода дома в эксплуатацию</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Дата признания дома </w:t>
            </w:r>
            <w:proofErr w:type="gramStart"/>
            <w:r w:rsidRPr="0060622D">
              <w:rPr>
                <w:rFonts w:ascii="Times New Roman" w:eastAsia="Times New Roman" w:hAnsi="Times New Roman" w:cs="Times New Roman"/>
                <w:sz w:val="20"/>
                <w:szCs w:val="20"/>
                <w:lang w:eastAsia="ru-RU"/>
              </w:rPr>
              <w:t>аварийным</w:t>
            </w:r>
            <w:proofErr w:type="gramEnd"/>
          </w:p>
        </w:tc>
        <w:tc>
          <w:tcPr>
            <w:tcW w:w="1360"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переселяемых граждан, чел.</w:t>
            </w:r>
          </w:p>
        </w:tc>
        <w:tc>
          <w:tcPr>
            <w:tcW w:w="1276"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жилых помещений, ед.</w:t>
            </w:r>
          </w:p>
        </w:tc>
        <w:tc>
          <w:tcPr>
            <w:tcW w:w="1495"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Расселяемая площадь жилых помещений, м</w:t>
            </w:r>
            <w:proofErr w:type="gramStart"/>
            <w:r w:rsidRPr="0060622D">
              <w:rPr>
                <w:rFonts w:ascii="Times New Roman" w:eastAsia="Times New Roman" w:hAnsi="Times New Roman" w:cs="Times New Roman"/>
                <w:sz w:val="20"/>
                <w:szCs w:val="20"/>
                <w:vertAlign w:val="superscript"/>
                <w:lang w:eastAsia="ru-RU"/>
              </w:rPr>
              <w:t>2</w:t>
            </w:r>
            <w:proofErr w:type="gramEnd"/>
            <w:r w:rsidRPr="0060622D">
              <w:rPr>
                <w:rFonts w:ascii="Times New Roman" w:eastAsia="Times New Roman" w:hAnsi="Times New Roman" w:cs="Times New Roman"/>
                <w:sz w:val="20"/>
                <w:szCs w:val="20"/>
                <w:lang w:eastAsia="ru-RU"/>
              </w:rPr>
              <w:t xml:space="preserve"> </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2</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3</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4</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5</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6</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7</w:t>
            </w:r>
          </w:p>
        </w:tc>
      </w:tr>
      <w:tr w:rsidR="008037E1" w:rsidRPr="00447815" w:rsidTr="00230444">
        <w:trPr>
          <w:trHeight w:val="300"/>
        </w:trPr>
        <w:tc>
          <w:tcPr>
            <w:tcW w:w="10156" w:type="dxa"/>
            <w:gridSpan w:val="7"/>
          </w:tcPr>
          <w:p w:rsidR="008037E1" w:rsidRPr="0060622D" w:rsidRDefault="008037E1" w:rsidP="009236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002E6EB0">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год</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1952</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558,</w:t>
            </w:r>
            <w:r>
              <w:rPr>
                <w:rFonts w:ascii="Times New Roman" w:eastAsia="Times New Roman" w:hAnsi="Times New Roman" w:cs="Times New Roman"/>
                <w:bCs/>
                <w:color w:val="000000"/>
                <w:sz w:val="20"/>
                <w:szCs w:val="20"/>
                <w:lang w:eastAsia="ru-RU"/>
              </w:rPr>
              <w:t>4</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№23</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1276"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495"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375</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25</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w:t>
            </w:r>
            <w:r>
              <w:rPr>
                <w:rFonts w:ascii="Times New Roman" w:eastAsia="Times New Roman" w:hAnsi="Times New Roman" w:cs="Times New Roman"/>
                <w:bCs/>
                <w:color w:val="000000"/>
                <w:sz w:val="20"/>
                <w:szCs w:val="20"/>
                <w:lang w:eastAsia="ru-RU"/>
              </w:rPr>
              <w:t>54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AD7E8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615,</w:t>
            </w:r>
            <w:r w:rsidR="00AD7E81">
              <w:rPr>
                <w:rFonts w:ascii="Times New Roman" w:eastAsia="Times New Roman" w:hAnsi="Times New Roman" w:cs="Times New Roman"/>
                <w:bCs/>
                <w:color w:val="000000"/>
                <w:sz w:val="20"/>
                <w:szCs w:val="20"/>
                <w:lang w:eastAsia="ru-RU"/>
              </w:rPr>
              <w:t>8</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9236FA" w:rsidRPr="0060622D" w:rsidRDefault="0091520E"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31</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1949</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1276" w:type="dxa"/>
            <w:shd w:val="clear" w:color="auto" w:fill="auto"/>
            <w:noWrap/>
            <w:vAlign w:val="center"/>
            <w:hideMark/>
          </w:tcPr>
          <w:p w:rsidR="009236FA" w:rsidRPr="0060622D" w:rsidRDefault="008037E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524,8</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Островского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22</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1934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r>
              <w:rPr>
                <w:rFonts w:ascii="Times New Roman" w:eastAsia="Times New Roman" w:hAnsi="Times New Roman" w:cs="Times New Roman"/>
                <w:bCs/>
                <w:color w:val="000000"/>
                <w:sz w:val="20"/>
                <w:szCs w:val="20"/>
                <w:lang w:eastAsia="ru-RU"/>
              </w:rPr>
              <w:t>9</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604,6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Механическая д. № 2</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1961</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236FA" w:rsidRPr="00E82449" w:rsidRDefault="00E82449" w:rsidP="009236F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24</w:t>
            </w:r>
          </w:p>
        </w:tc>
        <w:tc>
          <w:tcPr>
            <w:tcW w:w="1276" w:type="dxa"/>
            <w:shd w:val="clear" w:color="auto" w:fill="auto"/>
            <w:noWrap/>
            <w:vAlign w:val="bottom"/>
            <w:hideMark/>
          </w:tcPr>
          <w:p w:rsidR="009236FA" w:rsidRPr="00E82449" w:rsidRDefault="008037E1" w:rsidP="009236F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eastAsia="ru-RU"/>
              </w:rPr>
              <w:t>1</w:t>
            </w:r>
            <w:r w:rsidR="00E82449">
              <w:rPr>
                <w:rFonts w:ascii="Times New Roman" w:eastAsia="Times New Roman" w:hAnsi="Times New Roman" w:cs="Times New Roman"/>
                <w:bCs/>
                <w:color w:val="000000"/>
                <w:sz w:val="20"/>
                <w:szCs w:val="20"/>
                <w:lang w:val="en-US" w:eastAsia="ru-RU"/>
              </w:rPr>
              <w:t>4</w:t>
            </w:r>
          </w:p>
        </w:tc>
        <w:tc>
          <w:tcPr>
            <w:tcW w:w="1495" w:type="dxa"/>
            <w:shd w:val="clear" w:color="auto" w:fill="auto"/>
            <w:noWrap/>
            <w:vAlign w:val="bottom"/>
            <w:hideMark/>
          </w:tcPr>
          <w:p w:rsidR="009236FA" w:rsidRPr="00E82449" w:rsidRDefault="00E82449" w:rsidP="009236F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507.1</w:t>
            </w:r>
          </w:p>
        </w:tc>
      </w:tr>
      <w:tr w:rsidR="00B9450A" w:rsidRPr="00447815" w:rsidTr="009236FA">
        <w:trPr>
          <w:trHeight w:val="300"/>
        </w:trPr>
        <w:tc>
          <w:tcPr>
            <w:tcW w:w="540" w:type="dxa"/>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B9450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Фурманова д. № 5</w:t>
            </w:r>
          </w:p>
        </w:tc>
        <w:tc>
          <w:tcPr>
            <w:tcW w:w="1665" w:type="dxa"/>
            <w:shd w:val="clear" w:color="auto" w:fill="auto"/>
            <w:vAlign w:val="center"/>
          </w:tcPr>
          <w:p w:rsidR="00B9450A" w:rsidRDefault="00F272D8"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B9450A" w:rsidRPr="0060622D" w:rsidRDefault="00F272D8"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B9450A" w:rsidRPr="00E82449" w:rsidRDefault="00B9450A" w:rsidP="00B9450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eastAsia="ru-RU"/>
              </w:rPr>
              <w:t>1</w:t>
            </w:r>
            <w:r w:rsidR="00E82449">
              <w:rPr>
                <w:rFonts w:ascii="Times New Roman" w:eastAsia="Times New Roman" w:hAnsi="Times New Roman" w:cs="Times New Roman"/>
                <w:bCs/>
                <w:color w:val="000000"/>
                <w:sz w:val="20"/>
                <w:szCs w:val="20"/>
                <w:lang w:val="en-US" w:eastAsia="ru-RU"/>
              </w:rPr>
              <w:t>59</w:t>
            </w:r>
          </w:p>
        </w:tc>
        <w:tc>
          <w:tcPr>
            <w:tcW w:w="1276" w:type="dxa"/>
            <w:shd w:val="clear" w:color="auto" w:fill="auto"/>
            <w:noWrap/>
            <w:vAlign w:val="bottom"/>
            <w:hideMark/>
          </w:tcPr>
          <w:p w:rsidR="00B9450A" w:rsidRPr="00E82449" w:rsidRDefault="00B9450A" w:rsidP="009236F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eastAsia="ru-RU"/>
              </w:rPr>
              <w:t>8</w:t>
            </w:r>
            <w:r w:rsidR="00E82449">
              <w:rPr>
                <w:rFonts w:ascii="Times New Roman" w:eastAsia="Times New Roman" w:hAnsi="Times New Roman" w:cs="Times New Roman"/>
                <w:bCs/>
                <w:color w:val="000000"/>
                <w:sz w:val="20"/>
                <w:szCs w:val="20"/>
                <w:lang w:val="en-US" w:eastAsia="ru-RU"/>
              </w:rPr>
              <w:t>0</w:t>
            </w:r>
          </w:p>
        </w:tc>
        <w:tc>
          <w:tcPr>
            <w:tcW w:w="1495" w:type="dxa"/>
            <w:shd w:val="clear" w:color="auto" w:fill="auto"/>
            <w:noWrap/>
            <w:vAlign w:val="bottom"/>
            <w:hideMark/>
          </w:tcPr>
          <w:p w:rsidR="00B9450A" w:rsidRPr="00E82449" w:rsidRDefault="00E82449" w:rsidP="00AD7E81">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3743.7</w:t>
            </w:r>
          </w:p>
        </w:tc>
      </w:tr>
      <w:tr w:rsidR="00B9450A" w:rsidRPr="00447815" w:rsidTr="00E64E60">
        <w:trPr>
          <w:trHeight w:val="300"/>
        </w:trPr>
        <w:tc>
          <w:tcPr>
            <w:tcW w:w="10156" w:type="dxa"/>
            <w:gridSpan w:val="7"/>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r>
              <w:rPr>
                <w:rFonts w:ascii="Times New Roman" w:eastAsia="Times New Roman" w:hAnsi="Times New Roman" w:cs="Times New Roman"/>
                <w:bCs/>
                <w:color w:val="000000"/>
                <w:sz w:val="20"/>
                <w:szCs w:val="20"/>
                <w:lang w:eastAsia="ru-RU"/>
              </w:rPr>
              <w:t>5 (4)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w:t>
            </w:r>
            <w:r>
              <w:rPr>
                <w:rFonts w:ascii="Times New Roman" w:eastAsia="Times New Roman" w:hAnsi="Times New Roman" w:cs="Times New Roman"/>
                <w:bCs/>
                <w:color w:val="000000"/>
                <w:sz w:val="20"/>
                <w:szCs w:val="20"/>
                <w:lang w:eastAsia="ru-RU"/>
              </w:rPr>
              <w:t>аркса д. №207(1,2,4)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211(2,4)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 (1,5,7,8,9,10,11,13,14,15,16)</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258,7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B9450A" w:rsidRPr="0060622D" w:rsidRDefault="00B9450A" w:rsidP="005635A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5 (1,2,2/2,3,4,5,6,7,8,9/1,10,11,12,13,15,16,18</w:t>
            </w:r>
            <w:r w:rsidR="009B67C8">
              <w:rPr>
                <w:rFonts w:ascii="Times New Roman" w:eastAsia="Times New Roman" w:hAnsi="Times New Roman" w:cs="Times New Roman"/>
                <w:bCs/>
                <w:color w:val="000000"/>
                <w:sz w:val="20"/>
                <w:szCs w:val="20"/>
                <w:lang w:eastAsia="ru-RU"/>
              </w:rPr>
              <w:t>,19,21,22,23,25,26/1,26/3,</w:t>
            </w:r>
            <w:r w:rsidR="005635A0">
              <w:rPr>
                <w:rFonts w:ascii="Times New Roman" w:eastAsia="Times New Roman" w:hAnsi="Times New Roman" w:cs="Times New Roman"/>
                <w:bCs/>
                <w:color w:val="000000"/>
                <w:sz w:val="20"/>
                <w:szCs w:val="20"/>
                <w:lang w:eastAsia="ru-RU"/>
              </w:rPr>
              <w:t>28</w:t>
            </w:r>
            <w:r>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1951</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r w:rsidR="009B67C8">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Default="00B9450A"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r w:rsidR="009B67C8">
              <w:rPr>
                <w:rFonts w:ascii="Times New Roman" w:eastAsia="Times New Roman" w:hAnsi="Times New Roman" w:cs="Times New Roman"/>
                <w:bCs/>
                <w:color w:val="000000"/>
                <w:sz w:val="20"/>
                <w:szCs w:val="20"/>
                <w:lang w:eastAsia="ru-RU"/>
              </w:rPr>
              <w:t>5</w:t>
            </w:r>
          </w:p>
        </w:tc>
        <w:tc>
          <w:tcPr>
            <w:tcW w:w="1495"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827,9</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1(2)</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42,8</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sidR="005635A0">
              <w:rPr>
                <w:rFonts w:ascii="Times New Roman" w:eastAsia="Times New Roman" w:hAnsi="Times New Roman" w:cs="Times New Roman"/>
                <w:bCs/>
                <w:color w:val="000000"/>
                <w:sz w:val="20"/>
                <w:szCs w:val="20"/>
                <w:lang w:eastAsia="ru-RU"/>
              </w:rPr>
              <w:t xml:space="preserve"> 2(1,3,8</w:t>
            </w:r>
            <w:r>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94,6</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sidR="005635A0">
              <w:rPr>
                <w:rFonts w:ascii="Times New Roman" w:eastAsia="Times New Roman" w:hAnsi="Times New Roman" w:cs="Times New Roman"/>
                <w:bCs/>
                <w:color w:val="000000"/>
                <w:sz w:val="20"/>
                <w:szCs w:val="20"/>
                <w:lang w:eastAsia="ru-RU"/>
              </w:rPr>
              <w:t xml:space="preserve"> 3(2</w:t>
            </w:r>
            <w:r>
              <w:rPr>
                <w:rFonts w:ascii="Times New Roman" w:eastAsia="Times New Roman" w:hAnsi="Times New Roman" w:cs="Times New Roman"/>
                <w:bCs/>
                <w:color w:val="000000"/>
                <w:sz w:val="20"/>
                <w:szCs w:val="20"/>
                <w:lang w:eastAsia="ru-RU"/>
              </w:rPr>
              <w:t>,5,6)</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104,2</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4(</w:t>
            </w:r>
            <w:r w:rsidR="005635A0">
              <w:rPr>
                <w:rFonts w:ascii="Times New Roman" w:eastAsia="Times New Roman" w:hAnsi="Times New Roman" w:cs="Times New Roman"/>
                <w:bCs/>
                <w:color w:val="000000"/>
                <w:sz w:val="20"/>
                <w:szCs w:val="20"/>
                <w:lang w:eastAsia="ru-RU"/>
              </w:rPr>
              <w:t>1,2,</w:t>
            </w:r>
            <w:r>
              <w:rPr>
                <w:rFonts w:ascii="Times New Roman" w:eastAsia="Times New Roman" w:hAnsi="Times New Roman" w:cs="Times New Roman"/>
                <w:bCs/>
                <w:color w:val="000000"/>
                <w:sz w:val="20"/>
                <w:szCs w:val="20"/>
                <w:lang w:eastAsia="ru-RU"/>
              </w:rPr>
              <w:t>3</w:t>
            </w:r>
            <w:r w:rsidR="005635A0">
              <w:rPr>
                <w:rFonts w:ascii="Times New Roman" w:eastAsia="Times New Roman" w:hAnsi="Times New Roman" w:cs="Times New Roman"/>
                <w:bCs/>
                <w:color w:val="000000"/>
                <w:sz w:val="20"/>
                <w:szCs w:val="20"/>
                <w:lang w:eastAsia="ru-RU"/>
              </w:rPr>
              <w:t>,5</w:t>
            </w:r>
            <w:r>
              <w:rPr>
                <w:rFonts w:ascii="Times New Roman" w:eastAsia="Times New Roman" w:hAnsi="Times New Roman" w:cs="Times New Roman"/>
                <w:bCs/>
                <w:color w:val="000000"/>
                <w:sz w:val="20"/>
                <w:szCs w:val="20"/>
                <w:lang w:eastAsia="ru-RU"/>
              </w:rPr>
              <w:t>)</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495"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130,7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proofErr w:type="spellStart"/>
            <w:r>
              <w:rPr>
                <w:rFonts w:ascii="Times New Roman" w:eastAsia="Times New Roman" w:hAnsi="Times New Roman" w:cs="Times New Roman"/>
                <w:bCs/>
                <w:color w:val="000000"/>
                <w:sz w:val="20"/>
                <w:szCs w:val="20"/>
                <w:lang w:eastAsia="ru-RU"/>
              </w:rPr>
              <w:t>Абражанова</w:t>
            </w:r>
            <w:proofErr w:type="spellEnd"/>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9(2,5)</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5 (4)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2459" w:type="dxa"/>
            <w:shd w:val="clear" w:color="auto" w:fill="auto"/>
            <w:noWrap/>
            <w:vAlign w:val="center"/>
            <w:hideMark/>
          </w:tcPr>
          <w:p w:rsidR="00B9450A" w:rsidRPr="0060622D" w:rsidRDefault="00B9450A" w:rsidP="005635A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sidR="005635A0">
              <w:rPr>
                <w:rFonts w:ascii="Times New Roman" w:eastAsia="Times New Roman" w:hAnsi="Times New Roman" w:cs="Times New Roman"/>
                <w:bCs/>
                <w:color w:val="000000"/>
                <w:sz w:val="20"/>
                <w:szCs w:val="20"/>
                <w:lang w:eastAsia="ru-RU"/>
              </w:rPr>
              <w:t xml:space="preserve"> 15(</w:t>
            </w:r>
            <w:r>
              <w:rPr>
                <w:rFonts w:ascii="Times New Roman" w:eastAsia="Times New Roman" w:hAnsi="Times New Roman" w:cs="Times New Roman"/>
                <w:bCs/>
                <w:color w:val="000000"/>
                <w:sz w:val="20"/>
                <w:szCs w:val="20"/>
                <w:lang w:eastAsia="ru-RU"/>
              </w:rPr>
              <w:t>6,7,9)</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5635A0"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86,7</w:t>
            </w:r>
          </w:p>
        </w:tc>
      </w:tr>
      <w:tr w:rsidR="009B67C8" w:rsidRPr="00447815" w:rsidTr="009236FA">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2459" w:type="dxa"/>
            <w:shd w:val="clear" w:color="auto" w:fill="auto"/>
            <w:noWrap/>
            <w:vAlign w:val="center"/>
            <w:hideMark/>
          </w:tcPr>
          <w:p w:rsidR="009B67C8" w:rsidRPr="0060622D" w:rsidRDefault="009B67C8" w:rsidP="005635A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7 (2)</w:t>
            </w:r>
          </w:p>
        </w:tc>
        <w:tc>
          <w:tcPr>
            <w:tcW w:w="1665" w:type="dxa"/>
            <w:shd w:val="clear" w:color="auto" w:fill="auto"/>
            <w:vAlign w:val="center"/>
          </w:tcPr>
          <w:p w:rsidR="009B67C8" w:rsidRPr="0060622D" w:rsidRDefault="009B67C8" w:rsidP="005635A0">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9B67C8" w:rsidRPr="0060622D" w:rsidRDefault="009B67C8" w:rsidP="005635A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9B67C8" w:rsidRPr="00F14F43" w:rsidRDefault="009B67C8" w:rsidP="009236FA">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eastAsia="ru-RU"/>
              </w:rPr>
              <w:t>22,5</w:t>
            </w:r>
          </w:p>
        </w:tc>
      </w:tr>
      <w:tr w:rsidR="009B67C8" w:rsidRPr="00447815" w:rsidTr="009236FA">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2459" w:type="dxa"/>
            <w:shd w:val="clear" w:color="auto" w:fill="auto"/>
            <w:noWrap/>
            <w:vAlign w:val="center"/>
            <w:hideMark/>
          </w:tcPr>
          <w:p w:rsidR="009B67C8" w:rsidRPr="0060622D" w:rsidRDefault="009B67C8"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156 (2)</w:t>
            </w:r>
          </w:p>
        </w:tc>
        <w:tc>
          <w:tcPr>
            <w:tcW w:w="1665" w:type="dxa"/>
            <w:shd w:val="clear" w:color="auto" w:fill="auto"/>
            <w:vAlign w:val="center"/>
          </w:tcPr>
          <w:p w:rsidR="009B67C8" w:rsidRPr="0060622D" w:rsidRDefault="009B67C8"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9B67C8" w:rsidRPr="00447815" w:rsidTr="009236FA">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2459" w:type="dxa"/>
            <w:shd w:val="clear" w:color="auto" w:fill="auto"/>
            <w:noWrap/>
            <w:vAlign w:val="center"/>
            <w:hideMark/>
          </w:tcPr>
          <w:p w:rsidR="009B67C8" w:rsidRPr="0060622D" w:rsidRDefault="009B67C8"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lastRenderedPageBreak/>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141  (3)</w:t>
            </w:r>
          </w:p>
        </w:tc>
        <w:tc>
          <w:tcPr>
            <w:tcW w:w="1665" w:type="dxa"/>
            <w:shd w:val="clear" w:color="auto" w:fill="auto"/>
            <w:vAlign w:val="center"/>
          </w:tcPr>
          <w:p w:rsidR="009B67C8" w:rsidRPr="0060622D" w:rsidRDefault="009B67C8"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1957</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9B67C8" w:rsidRPr="00447815" w:rsidTr="009236FA">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16</w:t>
            </w:r>
          </w:p>
        </w:tc>
        <w:tc>
          <w:tcPr>
            <w:tcW w:w="2459" w:type="dxa"/>
            <w:shd w:val="clear" w:color="auto" w:fill="auto"/>
            <w:noWrap/>
            <w:vAlign w:val="center"/>
            <w:hideMark/>
          </w:tcPr>
          <w:p w:rsidR="009B67C8" w:rsidRPr="0060622D" w:rsidRDefault="009B67C8" w:rsidP="00E64E6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143 (1,2,3,4)</w:t>
            </w:r>
          </w:p>
        </w:tc>
        <w:tc>
          <w:tcPr>
            <w:tcW w:w="1665" w:type="dxa"/>
            <w:shd w:val="clear" w:color="auto" w:fill="auto"/>
            <w:vAlign w:val="center"/>
          </w:tcPr>
          <w:p w:rsidR="009B67C8" w:rsidRPr="0060622D" w:rsidRDefault="009B67C8"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w:t>
            </w:r>
          </w:p>
        </w:tc>
      </w:tr>
      <w:tr w:rsidR="009B67C8" w:rsidRPr="00447815" w:rsidTr="00E64E60">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2459" w:type="dxa"/>
            <w:shd w:val="clear" w:color="auto" w:fill="auto"/>
            <w:noWrap/>
            <w:hideMark/>
          </w:tcPr>
          <w:p w:rsidR="009B67C8" w:rsidRDefault="009B67C8">
            <w:r w:rsidRPr="00A819DB">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151</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9B67C8" w:rsidRPr="0060622D" w:rsidRDefault="009B67C8"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9B67C8" w:rsidRPr="00447815" w:rsidTr="00E64E60">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2459" w:type="dxa"/>
            <w:shd w:val="clear" w:color="auto" w:fill="auto"/>
            <w:noWrap/>
            <w:hideMark/>
          </w:tcPr>
          <w:p w:rsidR="009B67C8" w:rsidRDefault="009B67C8">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152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9B67C8" w:rsidRPr="0060622D" w:rsidRDefault="009B67C8"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9B67C8" w:rsidRPr="00447815" w:rsidTr="00E64E60">
        <w:trPr>
          <w:trHeight w:val="300"/>
        </w:trPr>
        <w:tc>
          <w:tcPr>
            <w:tcW w:w="540" w:type="dxa"/>
          </w:tcPr>
          <w:p w:rsidR="009B67C8" w:rsidRPr="0060622D" w:rsidRDefault="009B67C8" w:rsidP="009B67C8">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2459" w:type="dxa"/>
            <w:shd w:val="clear" w:color="auto" w:fill="auto"/>
            <w:noWrap/>
            <w:hideMark/>
          </w:tcPr>
          <w:p w:rsidR="009B67C8" w:rsidRDefault="009B67C8">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155</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9B67C8" w:rsidRPr="0060622D" w:rsidRDefault="009B67C8"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9B67C8" w:rsidRPr="00447815" w:rsidTr="00E64E60">
        <w:trPr>
          <w:trHeight w:val="300"/>
        </w:trPr>
        <w:tc>
          <w:tcPr>
            <w:tcW w:w="540" w:type="dxa"/>
          </w:tcPr>
          <w:p w:rsidR="009B67C8" w:rsidRPr="0060622D"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2459" w:type="dxa"/>
            <w:shd w:val="clear" w:color="auto" w:fill="auto"/>
            <w:noWrap/>
            <w:hideMark/>
          </w:tcPr>
          <w:p w:rsidR="009B67C8" w:rsidRDefault="009B67C8">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156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9B67C8" w:rsidRPr="0060622D" w:rsidRDefault="009B67C8"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9B67C8" w:rsidRPr="0060622D" w:rsidRDefault="009B67C8"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9B67C8" w:rsidRDefault="009B67C8"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E82449" w:rsidRPr="00447815" w:rsidTr="00BD0BE2">
        <w:trPr>
          <w:trHeight w:val="300"/>
        </w:trPr>
        <w:tc>
          <w:tcPr>
            <w:tcW w:w="540" w:type="dxa"/>
          </w:tcPr>
          <w:p w:rsidR="00E82449" w:rsidRDefault="00E82449"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E82449" w:rsidRPr="0060622D" w:rsidRDefault="00E82449" w:rsidP="009C2848">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Механическая д. № 2</w:t>
            </w:r>
          </w:p>
        </w:tc>
        <w:tc>
          <w:tcPr>
            <w:tcW w:w="1665" w:type="dxa"/>
            <w:shd w:val="clear" w:color="auto" w:fill="auto"/>
            <w:vAlign w:val="center"/>
          </w:tcPr>
          <w:p w:rsidR="00E82449" w:rsidRPr="0060622D" w:rsidRDefault="00E82449" w:rsidP="009C2848">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1961</w:t>
            </w:r>
          </w:p>
        </w:tc>
        <w:tc>
          <w:tcPr>
            <w:tcW w:w="1361" w:type="dxa"/>
            <w:shd w:val="clear" w:color="auto" w:fill="auto"/>
            <w:vAlign w:val="center"/>
          </w:tcPr>
          <w:p w:rsidR="00E82449" w:rsidRPr="0060622D" w:rsidRDefault="00E82449" w:rsidP="009C2848">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E82449" w:rsidRPr="00E82449" w:rsidRDefault="00E82449" w:rsidP="009C2848">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6</w:t>
            </w:r>
          </w:p>
        </w:tc>
        <w:tc>
          <w:tcPr>
            <w:tcW w:w="1276" w:type="dxa"/>
            <w:shd w:val="clear" w:color="auto" w:fill="auto"/>
            <w:noWrap/>
            <w:vAlign w:val="bottom"/>
            <w:hideMark/>
          </w:tcPr>
          <w:p w:rsidR="00E82449" w:rsidRPr="00E82449" w:rsidRDefault="00E82449" w:rsidP="009C2848">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2</w:t>
            </w:r>
          </w:p>
        </w:tc>
        <w:tc>
          <w:tcPr>
            <w:tcW w:w="1495" w:type="dxa"/>
            <w:shd w:val="clear" w:color="auto" w:fill="auto"/>
            <w:noWrap/>
            <w:vAlign w:val="bottom"/>
            <w:hideMark/>
          </w:tcPr>
          <w:p w:rsidR="00E82449" w:rsidRPr="00E82449" w:rsidRDefault="00E82449" w:rsidP="009C2848">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68.6</w:t>
            </w:r>
          </w:p>
        </w:tc>
      </w:tr>
      <w:tr w:rsidR="00E82449" w:rsidRPr="00447815" w:rsidTr="009236FA">
        <w:trPr>
          <w:trHeight w:val="300"/>
        </w:trPr>
        <w:tc>
          <w:tcPr>
            <w:tcW w:w="540" w:type="dxa"/>
          </w:tcPr>
          <w:p w:rsidR="00E82449" w:rsidRPr="0060622D" w:rsidRDefault="00E82449"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E82449" w:rsidRPr="0060622D" w:rsidRDefault="00E82449"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E82449" w:rsidRPr="0060622D" w:rsidRDefault="00E82449"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E82449" w:rsidRPr="0060622D" w:rsidRDefault="00E82449" w:rsidP="00AD7420">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E82449" w:rsidRPr="00E82449" w:rsidRDefault="00E82449">
            <w:pPr>
              <w:jc w:val="right"/>
              <w:rPr>
                <w:rFonts w:ascii="Times New Roman" w:hAnsi="Times New Roman" w:cs="Times New Roman"/>
                <w:color w:val="000000"/>
                <w:lang w:val="en-US"/>
              </w:rPr>
            </w:pPr>
            <w:r w:rsidRPr="002E6EB0">
              <w:rPr>
                <w:rFonts w:ascii="Times New Roman" w:hAnsi="Times New Roman" w:cs="Times New Roman"/>
                <w:color w:val="000000"/>
              </w:rPr>
              <w:t>13</w:t>
            </w:r>
            <w:r>
              <w:rPr>
                <w:rFonts w:ascii="Times New Roman" w:hAnsi="Times New Roman" w:cs="Times New Roman"/>
                <w:color w:val="000000"/>
                <w:lang w:val="en-US"/>
              </w:rPr>
              <w:t>7</w:t>
            </w:r>
          </w:p>
        </w:tc>
        <w:tc>
          <w:tcPr>
            <w:tcW w:w="1276" w:type="dxa"/>
            <w:shd w:val="clear" w:color="auto" w:fill="auto"/>
            <w:noWrap/>
            <w:vAlign w:val="bottom"/>
            <w:hideMark/>
          </w:tcPr>
          <w:p w:rsidR="00E82449" w:rsidRPr="00E82449" w:rsidRDefault="00E82449" w:rsidP="00E82449">
            <w:pPr>
              <w:jc w:val="right"/>
              <w:rPr>
                <w:rFonts w:ascii="Times New Roman" w:hAnsi="Times New Roman" w:cs="Times New Roman"/>
                <w:color w:val="000000"/>
                <w:lang w:val="en-US"/>
              </w:rPr>
            </w:pPr>
            <w:r w:rsidRPr="002E6EB0">
              <w:rPr>
                <w:rFonts w:ascii="Times New Roman" w:hAnsi="Times New Roman" w:cs="Times New Roman"/>
                <w:color w:val="000000"/>
              </w:rPr>
              <w:t>7</w:t>
            </w:r>
            <w:r>
              <w:rPr>
                <w:rFonts w:ascii="Times New Roman" w:hAnsi="Times New Roman" w:cs="Times New Roman"/>
                <w:color w:val="000000"/>
                <w:lang w:val="en-US"/>
              </w:rPr>
              <w:t>6</w:t>
            </w:r>
          </w:p>
        </w:tc>
        <w:tc>
          <w:tcPr>
            <w:tcW w:w="1495" w:type="dxa"/>
            <w:shd w:val="clear" w:color="auto" w:fill="auto"/>
            <w:noWrap/>
            <w:vAlign w:val="bottom"/>
            <w:hideMark/>
          </w:tcPr>
          <w:p w:rsidR="00E82449" w:rsidRPr="00E82449" w:rsidRDefault="00E82449" w:rsidP="00E82449">
            <w:pPr>
              <w:jc w:val="right"/>
              <w:rPr>
                <w:rFonts w:ascii="Times New Roman" w:hAnsi="Times New Roman" w:cs="Times New Roman"/>
                <w:color w:val="000000"/>
                <w:lang w:val="en-US"/>
              </w:rPr>
            </w:pPr>
            <w:r w:rsidRPr="002E6EB0">
              <w:rPr>
                <w:rFonts w:ascii="Times New Roman" w:hAnsi="Times New Roman" w:cs="Times New Roman"/>
                <w:color w:val="000000"/>
              </w:rPr>
              <w:t>2</w:t>
            </w:r>
            <w:r>
              <w:rPr>
                <w:rFonts w:ascii="Times New Roman" w:hAnsi="Times New Roman" w:cs="Times New Roman"/>
                <w:color w:val="000000"/>
                <w:lang w:val="en-US"/>
              </w:rPr>
              <w:t>202.1</w:t>
            </w:r>
          </w:p>
        </w:tc>
      </w:tr>
      <w:tr w:rsidR="00E82449" w:rsidRPr="00447815" w:rsidTr="00AF4FC2">
        <w:trPr>
          <w:trHeight w:val="300"/>
        </w:trPr>
        <w:tc>
          <w:tcPr>
            <w:tcW w:w="10156" w:type="dxa"/>
            <w:gridSpan w:val="7"/>
          </w:tcPr>
          <w:p w:rsidR="00E82449" w:rsidRDefault="00E82449">
            <w:pPr>
              <w:jc w:val="right"/>
              <w:rPr>
                <w:rFonts w:ascii="Arial CYR" w:hAnsi="Arial CYR" w:cs="Arial CYR"/>
                <w:sz w:val="20"/>
                <w:szCs w:val="20"/>
              </w:rPr>
            </w:pPr>
          </w:p>
        </w:tc>
      </w:tr>
    </w:tbl>
    <w:p w:rsidR="009236FA" w:rsidRDefault="009236FA" w:rsidP="009236FA"/>
    <w:p w:rsidR="00384FA4" w:rsidRDefault="00384FA4"/>
    <w:p w:rsidR="00384FA4" w:rsidRDefault="00384FA4"/>
    <w:p w:rsidR="00384FA4" w:rsidRDefault="00384FA4"/>
    <w:p w:rsidR="00384FA4" w:rsidRDefault="00384FA4"/>
    <w:sectPr w:rsidR="00384FA4" w:rsidSect="004276B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C8" w:rsidRDefault="009B67C8" w:rsidP="00B734F3">
      <w:pPr>
        <w:spacing w:after="0" w:line="240" w:lineRule="auto"/>
      </w:pPr>
      <w:r>
        <w:separator/>
      </w:r>
    </w:p>
  </w:endnote>
  <w:endnote w:type="continuationSeparator" w:id="0">
    <w:p w:rsidR="009B67C8" w:rsidRDefault="009B67C8"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C8" w:rsidRDefault="009B67C8" w:rsidP="00B734F3">
      <w:pPr>
        <w:spacing w:after="0" w:line="240" w:lineRule="auto"/>
      </w:pPr>
      <w:r>
        <w:separator/>
      </w:r>
    </w:p>
  </w:footnote>
  <w:footnote w:type="continuationSeparator" w:id="0">
    <w:p w:rsidR="009B67C8" w:rsidRDefault="009B67C8" w:rsidP="00B7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1403"/>
    <w:multiLevelType w:val="hybridMultilevel"/>
    <w:tmpl w:val="DFE0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23A78"/>
    <w:multiLevelType w:val="hybridMultilevel"/>
    <w:tmpl w:val="E61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561E2"/>
    <w:multiLevelType w:val="hybridMultilevel"/>
    <w:tmpl w:val="D5768F5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770E8"/>
    <w:rsid w:val="00001B2F"/>
    <w:rsid w:val="00015FA9"/>
    <w:rsid w:val="00020319"/>
    <w:rsid w:val="00020EEA"/>
    <w:rsid w:val="00030DC6"/>
    <w:rsid w:val="00035C4D"/>
    <w:rsid w:val="000368A8"/>
    <w:rsid w:val="00046EDC"/>
    <w:rsid w:val="000618EC"/>
    <w:rsid w:val="000770E8"/>
    <w:rsid w:val="00084322"/>
    <w:rsid w:val="00097166"/>
    <w:rsid w:val="000C0BEA"/>
    <w:rsid w:val="000C1528"/>
    <w:rsid w:val="00105926"/>
    <w:rsid w:val="00110EF0"/>
    <w:rsid w:val="0014347A"/>
    <w:rsid w:val="00150DFD"/>
    <w:rsid w:val="00152217"/>
    <w:rsid w:val="001627D2"/>
    <w:rsid w:val="00183327"/>
    <w:rsid w:val="0018667D"/>
    <w:rsid w:val="001C0EC6"/>
    <w:rsid w:val="001C6D26"/>
    <w:rsid w:val="001D6829"/>
    <w:rsid w:val="001F2310"/>
    <w:rsid w:val="001F71D7"/>
    <w:rsid w:val="002033F0"/>
    <w:rsid w:val="00230444"/>
    <w:rsid w:val="00241BA1"/>
    <w:rsid w:val="00254281"/>
    <w:rsid w:val="002726A4"/>
    <w:rsid w:val="00275FEC"/>
    <w:rsid w:val="00280B70"/>
    <w:rsid w:val="00290F3F"/>
    <w:rsid w:val="002A2AEE"/>
    <w:rsid w:val="002B7284"/>
    <w:rsid w:val="002C1A49"/>
    <w:rsid w:val="002C4AFD"/>
    <w:rsid w:val="002D0D03"/>
    <w:rsid w:val="002E529B"/>
    <w:rsid w:val="002E6EB0"/>
    <w:rsid w:val="00354718"/>
    <w:rsid w:val="00366C20"/>
    <w:rsid w:val="00384FA4"/>
    <w:rsid w:val="00387BE5"/>
    <w:rsid w:val="003B6D61"/>
    <w:rsid w:val="0041451E"/>
    <w:rsid w:val="00417F85"/>
    <w:rsid w:val="004276BF"/>
    <w:rsid w:val="0043072D"/>
    <w:rsid w:val="0043530B"/>
    <w:rsid w:val="00447815"/>
    <w:rsid w:val="004B1C7C"/>
    <w:rsid w:val="004D1753"/>
    <w:rsid w:val="004D2D7B"/>
    <w:rsid w:val="004D508F"/>
    <w:rsid w:val="004D5563"/>
    <w:rsid w:val="004F141B"/>
    <w:rsid w:val="00524ACF"/>
    <w:rsid w:val="005260A0"/>
    <w:rsid w:val="0053623A"/>
    <w:rsid w:val="005635A0"/>
    <w:rsid w:val="00587829"/>
    <w:rsid w:val="005A7C2D"/>
    <w:rsid w:val="0060520D"/>
    <w:rsid w:val="0060622D"/>
    <w:rsid w:val="006126F2"/>
    <w:rsid w:val="00621CAD"/>
    <w:rsid w:val="00636786"/>
    <w:rsid w:val="006555E2"/>
    <w:rsid w:val="00655F28"/>
    <w:rsid w:val="0066520C"/>
    <w:rsid w:val="00676D6D"/>
    <w:rsid w:val="0068534C"/>
    <w:rsid w:val="0069702C"/>
    <w:rsid w:val="006A6410"/>
    <w:rsid w:val="006C2F8C"/>
    <w:rsid w:val="006E049B"/>
    <w:rsid w:val="006E53E4"/>
    <w:rsid w:val="0070358C"/>
    <w:rsid w:val="007044DC"/>
    <w:rsid w:val="00710E18"/>
    <w:rsid w:val="0071335A"/>
    <w:rsid w:val="00717AD4"/>
    <w:rsid w:val="00737A05"/>
    <w:rsid w:val="00767E81"/>
    <w:rsid w:val="008037E1"/>
    <w:rsid w:val="008328E3"/>
    <w:rsid w:val="008501B6"/>
    <w:rsid w:val="0087274A"/>
    <w:rsid w:val="008A368E"/>
    <w:rsid w:val="008B4E48"/>
    <w:rsid w:val="008B6CD0"/>
    <w:rsid w:val="008B7AAA"/>
    <w:rsid w:val="008C3425"/>
    <w:rsid w:val="008E144A"/>
    <w:rsid w:val="009031DE"/>
    <w:rsid w:val="0091520E"/>
    <w:rsid w:val="009236FA"/>
    <w:rsid w:val="009777B3"/>
    <w:rsid w:val="0098455D"/>
    <w:rsid w:val="00985F19"/>
    <w:rsid w:val="009B2E7C"/>
    <w:rsid w:val="009B67C8"/>
    <w:rsid w:val="009D36F6"/>
    <w:rsid w:val="009F3E83"/>
    <w:rsid w:val="00A12F69"/>
    <w:rsid w:val="00A550FA"/>
    <w:rsid w:val="00A747B0"/>
    <w:rsid w:val="00A74FDF"/>
    <w:rsid w:val="00A81B63"/>
    <w:rsid w:val="00AC4E12"/>
    <w:rsid w:val="00AD7420"/>
    <w:rsid w:val="00AD7E81"/>
    <w:rsid w:val="00AF4FC2"/>
    <w:rsid w:val="00AF6260"/>
    <w:rsid w:val="00B4536C"/>
    <w:rsid w:val="00B60BB8"/>
    <w:rsid w:val="00B646C7"/>
    <w:rsid w:val="00B734F3"/>
    <w:rsid w:val="00B74179"/>
    <w:rsid w:val="00B80ECD"/>
    <w:rsid w:val="00B9450A"/>
    <w:rsid w:val="00BB14C7"/>
    <w:rsid w:val="00BF736B"/>
    <w:rsid w:val="00CB39F6"/>
    <w:rsid w:val="00CB74DF"/>
    <w:rsid w:val="00CD5B7C"/>
    <w:rsid w:val="00CE7301"/>
    <w:rsid w:val="00CF5ED4"/>
    <w:rsid w:val="00D30B7F"/>
    <w:rsid w:val="00D53D90"/>
    <w:rsid w:val="00D7420A"/>
    <w:rsid w:val="00D74FE4"/>
    <w:rsid w:val="00D9597E"/>
    <w:rsid w:val="00DA3533"/>
    <w:rsid w:val="00DA71F4"/>
    <w:rsid w:val="00DD2259"/>
    <w:rsid w:val="00DD2D83"/>
    <w:rsid w:val="00E100ED"/>
    <w:rsid w:val="00E138D3"/>
    <w:rsid w:val="00E13B79"/>
    <w:rsid w:val="00E31160"/>
    <w:rsid w:val="00E64E60"/>
    <w:rsid w:val="00E82449"/>
    <w:rsid w:val="00E85623"/>
    <w:rsid w:val="00E9211C"/>
    <w:rsid w:val="00E94F27"/>
    <w:rsid w:val="00EB4D00"/>
    <w:rsid w:val="00EF2DF6"/>
    <w:rsid w:val="00F06BF8"/>
    <w:rsid w:val="00F107E7"/>
    <w:rsid w:val="00F14F43"/>
    <w:rsid w:val="00F260D7"/>
    <w:rsid w:val="00F272D8"/>
    <w:rsid w:val="00F32207"/>
    <w:rsid w:val="00F54078"/>
    <w:rsid w:val="00F66B4D"/>
    <w:rsid w:val="00F66E4C"/>
    <w:rsid w:val="00F74B65"/>
    <w:rsid w:val="00F761DE"/>
    <w:rsid w:val="00FA3F90"/>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60"/>
  </w:style>
  <w:style w:type="paragraph" w:styleId="2">
    <w:name w:val="heading 2"/>
    <w:basedOn w:val="a"/>
    <w:link w:val="20"/>
    <w:uiPriority w:val="9"/>
    <w:qFormat/>
    <w:rsid w:val="00077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0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0E8"/>
    <w:rPr>
      <w:rFonts w:ascii="Times New Roman" w:eastAsia="Times New Roman" w:hAnsi="Times New Roman" w:cs="Times New Roman"/>
      <w:b/>
      <w:bCs/>
      <w:sz w:val="27"/>
      <w:szCs w:val="27"/>
      <w:lang w:eastAsia="ru-RU"/>
    </w:rPr>
  </w:style>
  <w:style w:type="paragraph" w:customStyle="1" w:styleId="formattext">
    <w:name w:val="formattext"/>
    <w:basedOn w:val="a"/>
    <w:rsid w:val="0007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0E8"/>
    <w:rPr>
      <w:color w:val="0000FF"/>
      <w:u w:val="single"/>
    </w:rPr>
  </w:style>
  <w:style w:type="paragraph" w:styleId="a4">
    <w:name w:val="List Paragraph"/>
    <w:basedOn w:val="a"/>
    <w:uiPriority w:val="34"/>
    <w:qFormat/>
    <w:rsid w:val="004276BF"/>
    <w:pPr>
      <w:ind w:left="720"/>
      <w:contextualSpacing/>
    </w:pPr>
  </w:style>
  <w:style w:type="table" w:styleId="a5">
    <w:name w:val="Table Grid"/>
    <w:basedOn w:val="a1"/>
    <w:uiPriority w:val="59"/>
    <w:rsid w:val="0038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078"/>
    <w:rPr>
      <w:rFonts w:ascii="Tahoma" w:hAnsi="Tahoma" w:cs="Tahoma"/>
      <w:sz w:val="16"/>
      <w:szCs w:val="16"/>
    </w:rPr>
  </w:style>
  <w:style w:type="paragraph" w:customStyle="1" w:styleId="s1">
    <w:name w:val="s_1"/>
    <w:basedOn w:val="a"/>
    <w:rsid w:val="00DD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049B"/>
    <w:rPr>
      <w:i/>
      <w:iCs/>
    </w:rPr>
  </w:style>
  <w:style w:type="paragraph" w:customStyle="1" w:styleId="s3">
    <w:name w:val="s_3"/>
    <w:basedOn w:val="a"/>
    <w:rsid w:val="006E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73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4F3"/>
  </w:style>
  <w:style w:type="paragraph" w:styleId="ab">
    <w:name w:val="footer"/>
    <w:basedOn w:val="a"/>
    <w:link w:val="ac"/>
    <w:uiPriority w:val="99"/>
    <w:semiHidden/>
    <w:unhideWhenUsed/>
    <w:rsid w:val="00B73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4F3"/>
  </w:style>
  <w:style w:type="character" w:customStyle="1" w:styleId="apple-converted-space">
    <w:name w:val="apple-converted-space"/>
    <w:basedOn w:val="a0"/>
    <w:rsid w:val="00D9597E"/>
  </w:style>
</w:styles>
</file>

<file path=word/webSettings.xml><?xml version="1.0" encoding="utf-8"?>
<w:webSettings xmlns:r="http://schemas.openxmlformats.org/officeDocument/2006/relationships" xmlns:w="http://schemas.openxmlformats.org/wordprocessingml/2006/main">
  <w:divs>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66197803">
      <w:bodyDiv w:val="1"/>
      <w:marLeft w:val="0"/>
      <w:marRight w:val="0"/>
      <w:marTop w:val="0"/>
      <w:marBottom w:val="0"/>
      <w:divBdr>
        <w:top w:val="none" w:sz="0" w:space="0" w:color="auto"/>
        <w:left w:val="none" w:sz="0" w:space="0" w:color="auto"/>
        <w:bottom w:val="none" w:sz="0" w:space="0" w:color="auto"/>
        <w:right w:val="none" w:sz="0" w:space="0" w:color="auto"/>
      </w:divBdr>
    </w:div>
    <w:div w:id="150949230">
      <w:bodyDiv w:val="1"/>
      <w:marLeft w:val="0"/>
      <w:marRight w:val="0"/>
      <w:marTop w:val="0"/>
      <w:marBottom w:val="0"/>
      <w:divBdr>
        <w:top w:val="none" w:sz="0" w:space="0" w:color="auto"/>
        <w:left w:val="none" w:sz="0" w:space="0" w:color="auto"/>
        <w:bottom w:val="none" w:sz="0" w:space="0" w:color="auto"/>
        <w:right w:val="none" w:sz="0" w:space="0" w:color="auto"/>
      </w:divBdr>
    </w:div>
    <w:div w:id="477960294">
      <w:bodyDiv w:val="1"/>
      <w:marLeft w:val="0"/>
      <w:marRight w:val="0"/>
      <w:marTop w:val="0"/>
      <w:marBottom w:val="0"/>
      <w:divBdr>
        <w:top w:val="none" w:sz="0" w:space="0" w:color="auto"/>
        <w:left w:val="none" w:sz="0" w:space="0" w:color="auto"/>
        <w:bottom w:val="none" w:sz="0" w:space="0" w:color="auto"/>
        <w:right w:val="none" w:sz="0" w:space="0" w:color="auto"/>
      </w:divBdr>
      <w:divsChild>
        <w:div w:id="1836530696">
          <w:marLeft w:val="0"/>
          <w:marRight w:val="0"/>
          <w:marTop w:val="0"/>
          <w:marBottom w:val="0"/>
          <w:divBdr>
            <w:top w:val="none" w:sz="0" w:space="0" w:color="auto"/>
            <w:left w:val="none" w:sz="0" w:space="0" w:color="auto"/>
            <w:bottom w:val="none" w:sz="0" w:space="0" w:color="auto"/>
            <w:right w:val="none" w:sz="0" w:space="0" w:color="auto"/>
          </w:divBdr>
          <w:divsChild>
            <w:div w:id="813526807">
              <w:marLeft w:val="0"/>
              <w:marRight w:val="0"/>
              <w:marTop w:val="0"/>
              <w:marBottom w:val="0"/>
              <w:divBdr>
                <w:top w:val="none" w:sz="0" w:space="0" w:color="auto"/>
                <w:left w:val="none" w:sz="0" w:space="0" w:color="auto"/>
                <w:bottom w:val="none" w:sz="0" w:space="0" w:color="auto"/>
                <w:right w:val="none" w:sz="0" w:space="0" w:color="auto"/>
              </w:divBdr>
              <w:divsChild>
                <w:div w:id="443887997">
                  <w:marLeft w:val="0"/>
                  <w:marRight w:val="0"/>
                  <w:marTop w:val="0"/>
                  <w:marBottom w:val="0"/>
                  <w:divBdr>
                    <w:top w:val="none" w:sz="0" w:space="0" w:color="auto"/>
                    <w:left w:val="none" w:sz="0" w:space="0" w:color="auto"/>
                    <w:bottom w:val="none" w:sz="0" w:space="0" w:color="auto"/>
                    <w:right w:val="none" w:sz="0" w:space="0" w:color="auto"/>
                  </w:divBdr>
                  <w:divsChild>
                    <w:div w:id="6236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7755">
          <w:marLeft w:val="0"/>
          <w:marRight w:val="0"/>
          <w:marTop w:val="0"/>
          <w:marBottom w:val="0"/>
          <w:divBdr>
            <w:top w:val="none" w:sz="0" w:space="0" w:color="auto"/>
            <w:left w:val="none" w:sz="0" w:space="0" w:color="auto"/>
            <w:bottom w:val="none" w:sz="0" w:space="0" w:color="auto"/>
            <w:right w:val="none" w:sz="0" w:space="0" w:color="auto"/>
          </w:divBdr>
          <w:divsChild>
            <w:div w:id="455679435">
              <w:marLeft w:val="0"/>
              <w:marRight w:val="0"/>
              <w:marTop w:val="0"/>
              <w:marBottom w:val="0"/>
              <w:divBdr>
                <w:top w:val="none" w:sz="0" w:space="0" w:color="auto"/>
                <w:left w:val="none" w:sz="0" w:space="0" w:color="auto"/>
                <w:bottom w:val="none" w:sz="0" w:space="0" w:color="auto"/>
                <w:right w:val="none" w:sz="0" w:space="0" w:color="auto"/>
              </w:divBdr>
              <w:divsChild>
                <w:div w:id="729958285">
                  <w:marLeft w:val="0"/>
                  <w:marRight w:val="0"/>
                  <w:marTop w:val="0"/>
                  <w:marBottom w:val="0"/>
                  <w:divBdr>
                    <w:top w:val="none" w:sz="0" w:space="0" w:color="auto"/>
                    <w:left w:val="none" w:sz="0" w:space="0" w:color="auto"/>
                    <w:bottom w:val="none" w:sz="0" w:space="0" w:color="auto"/>
                    <w:right w:val="none" w:sz="0" w:space="0" w:color="auto"/>
                  </w:divBdr>
                  <w:divsChild>
                    <w:div w:id="324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7168">
      <w:bodyDiv w:val="1"/>
      <w:marLeft w:val="0"/>
      <w:marRight w:val="0"/>
      <w:marTop w:val="0"/>
      <w:marBottom w:val="0"/>
      <w:divBdr>
        <w:top w:val="none" w:sz="0" w:space="0" w:color="auto"/>
        <w:left w:val="none" w:sz="0" w:space="0" w:color="auto"/>
        <w:bottom w:val="none" w:sz="0" w:space="0" w:color="auto"/>
        <w:right w:val="none" w:sz="0" w:space="0" w:color="auto"/>
      </w:divBdr>
    </w:div>
    <w:div w:id="750851202">
      <w:bodyDiv w:val="1"/>
      <w:marLeft w:val="0"/>
      <w:marRight w:val="0"/>
      <w:marTop w:val="0"/>
      <w:marBottom w:val="0"/>
      <w:divBdr>
        <w:top w:val="none" w:sz="0" w:space="0" w:color="auto"/>
        <w:left w:val="none" w:sz="0" w:space="0" w:color="auto"/>
        <w:bottom w:val="none" w:sz="0" w:space="0" w:color="auto"/>
        <w:right w:val="none" w:sz="0" w:space="0" w:color="auto"/>
      </w:divBdr>
    </w:div>
    <w:div w:id="869562091">
      <w:bodyDiv w:val="1"/>
      <w:marLeft w:val="0"/>
      <w:marRight w:val="0"/>
      <w:marTop w:val="0"/>
      <w:marBottom w:val="0"/>
      <w:divBdr>
        <w:top w:val="none" w:sz="0" w:space="0" w:color="auto"/>
        <w:left w:val="none" w:sz="0" w:space="0" w:color="auto"/>
        <w:bottom w:val="none" w:sz="0" w:space="0" w:color="auto"/>
        <w:right w:val="none" w:sz="0" w:space="0" w:color="auto"/>
      </w:divBdr>
    </w:div>
    <w:div w:id="869688831">
      <w:bodyDiv w:val="1"/>
      <w:marLeft w:val="0"/>
      <w:marRight w:val="0"/>
      <w:marTop w:val="0"/>
      <w:marBottom w:val="0"/>
      <w:divBdr>
        <w:top w:val="none" w:sz="0" w:space="0" w:color="auto"/>
        <w:left w:val="none" w:sz="0" w:space="0" w:color="auto"/>
        <w:bottom w:val="none" w:sz="0" w:space="0" w:color="auto"/>
        <w:right w:val="none" w:sz="0" w:space="0" w:color="auto"/>
      </w:divBdr>
    </w:div>
    <w:div w:id="928391236">
      <w:bodyDiv w:val="1"/>
      <w:marLeft w:val="0"/>
      <w:marRight w:val="0"/>
      <w:marTop w:val="0"/>
      <w:marBottom w:val="0"/>
      <w:divBdr>
        <w:top w:val="none" w:sz="0" w:space="0" w:color="auto"/>
        <w:left w:val="none" w:sz="0" w:space="0" w:color="auto"/>
        <w:bottom w:val="none" w:sz="0" w:space="0" w:color="auto"/>
        <w:right w:val="none" w:sz="0" w:space="0" w:color="auto"/>
      </w:divBdr>
    </w:div>
    <w:div w:id="1004017630">
      <w:bodyDiv w:val="1"/>
      <w:marLeft w:val="0"/>
      <w:marRight w:val="0"/>
      <w:marTop w:val="0"/>
      <w:marBottom w:val="0"/>
      <w:divBdr>
        <w:top w:val="none" w:sz="0" w:space="0" w:color="auto"/>
        <w:left w:val="none" w:sz="0" w:space="0" w:color="auto"/>
        <w:bottom w:val="none" w:sz="0" w:space="0" w:color="auto"/>
        <w:right w:val="none" w:sz="0" w:space="0" w:color="auto"/>
      </w:divBdr>
    </w:div>
    <w:div w:id="1074276226">
      <w:bodyDiv w:val="1"/>
      <w:marLeft w:val="0"/>
      <w:marRight w:val="0"/>
      <w:marTop w:val="0"/>
      <w:marBottom w:val="0"/>
      <w:divBdr>
        <w:top w:val="none" w:sz="0" w:space="0" w:color="auto"/>
        <w:left w:val="none" w:sz="0" w:space="0" w:color="auto"/>
        <w:bottom w:val="none" w:sz="0" w:space="0" w:color="auto"/>
        <w:right w:val="none" w:sz="0" w:space="0" w:color="auto"/>
      </w:divBdr>
    </w:div>
    <w:div w:id="1505632460">
      <w:bodyDiv w:val="1"/>
      <w:marLeft w:val="0"/>
      <w:marRight w:val="0"/>
      <w:marTop w:val="0"/>
      <w:marBottom w:val="0"/>
      <w:divBdr>
        <w:top w:val="none" w:sz="0" w:space="0" w:color="auto"/>
        <w:left w:val="none" w:sz="0" w:space="0" w:color="auto"/>
        <w:bottom w:val="none" w:sz="0" w:space="0" w:color="auto"/>
        <w:right w:val="none" w:sz="0" w:space="0" w:color="auto"/>
      </w:divBdr>
      <w:divsChild>
        <w:div w:id="692733085">
          <w:marLeft w:val="0"/>
          <w:marRight w:val="0"/>
          <w:marTop w:val="0"/>
          <w:marBottom w:val="0"/>
          <w:divBdr>
            <w:top w:val="none" w:sz="0" w:space="0" w:color="auto"/>
            <w:left w:val="none" w:sz="0" w:space="0" w:color="auto"/>
            <w:bottom w:val="none" w:sz="0" w:space="0" w:color="auto"/>
            <w:right w:val="none" w:sz="0" w:space="0" w:color="auto"/>
          </w:divBdr>
        </w:div>
      </w:divsChild>
    </w:div>
    <w:div w:id="1603880696">
      <w:bodyDiv w:val="1"/>
      <w:marLeft w:val="0"/>
      <w:marRight w:val="0"/>
      <w:marTop w:val="0"/>
      <w:marBottom w:val="0"/>
      <w:divBdr>
        <w:top w:val="none" w:sz="0" w:space="0" w:color="auto"/>
        <w:left w:val="none" w:sz="0" w:space="0" w:color="auto"/>
        <w:bottom w:val="none" w:sz="0" w:space="0" w:color="auto"/>
        <w:right w:val="none" w:sz="0" w:space="0" w:color="auto"/>
      </w:divBdr>
    </w:div>
    <w:div w:id="1648973512">
      <w:bodyDiv w:val="1"/>
      <w:marLeft w:val="0"/>
      <w:marRight w:val="0"/>
      <w:marTop w:val="0"/>
      <w:marBottom w:val="0"/>
      <w:divBdr>
        <w:top w:val="none" w:sz="0" w:space="0" w:color="auto"/>
        <w:left w:val="none" w:sz="0" w:space="0" w:color="auto"/>
        <w:bottom w:val="none" w:sz="0" w:space="0" w:color="auto"/>
        <w:right w:val="none" w:sz="0" w:space="0" w:color="auto"/>
      </w:divBdr>
    </w:div>
    <w:div w:id="166200475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05">
          <w:marLeft w:val="0"/>
          <w:marRight w:val="0"/>
          <w:marTop w:val="0"/>
          <w:marBottom w:val="0"/>
          <w:divBdr>
            <w:top w:val="none" w:sz="0" w:space="0" w:color="auto"/>
            <w:left w:val="none" w:sz="0" w:space="0" w:color="auto"/>
            <w:bottom w:val="none" w:sz="0" w:space="0" w:color="auto"/>
            <w:right w:val="none" w:sz="0" w:space="0" w:color="auto"/>
          </w:divBdr>
        </w:div>
      </w:divsChild>
    </w:div>
    <w:div w:id="203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BBCE-5A59-45A2-94B6-2A9950DC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2021-11-23T09:38:00Z</cp:lastPrinted>
  <dcterms:created xsi:type="dcterms:W3CDTF">2021-11-12T10:43:00Z</dcterms:created>
  <dcterms:modified xsi:type="dcterms:W3CDTF">2021-11-23T09:38:00Z</dcterms:modified>
</cp:coreProperties>
</file>